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9C" w:rsidRPr="00865ED8" w:rsidRDefault="009F2406" w:rsidP="00D945E3">
      <w:pPr>
        <w:pStyle w:val="Titolo1"/>
        <w:ind w:left="0" w:right="3"/>
        <w:rPr>
          <w:rFonts w:ascii="Times New Roman" w:hAnsi="Times New Roman" w:cs="Times New Roman"/>
        </w:rPr>
      </w:pPr>
      <w:r w:rsidRPr="00865ED8">
        <w:rPr>
          <w:rFonts w:ascii="Times New Roman" w:hAnsi="Times New Roman" w:cs="Times New Roman"/>
        </w:rPr>
        <w:t>Allegato A)</w:t>
      </w:r>
    </w:p>
    <w:p w:rsidR="0083710C" w:rsidRPr="00865ED8" w:rsidRDefault="00116833" w:rsidP="00D945E3">
      <w:pPr>
        <w:pStyle w:val="Titolo1"/>
        <w:ind w:left="0" w:right="3"/>
        <w:jc w:val="both"/>
        <w:rPr>
          <w:rFonts w:ascii="Times New Roman" w:hAnsi="Times New Roman" w:cs="Times New Roman"/>
          <w:b w:val="0"/>
        </w:rPr>
      </w:pPr>
      <w:r w:rsidRPr="00865ED8">
        <w:rPr>
          <w:rFonts w:ascii="Times New Roman" w:hAnsi="Times New Roman" w:cs="Times New Roman"/>
        </w:rPr>
        <w:t>CAPITOLATO D</w:t>
      </w:r>
      <w:r w:rsidR="00DB7A36" w:rsidRPr="00865ED8">
        <w:rPr>
          <w:rFonts w:ascii="Times New Roman" w:hAnsi="Times New Roman" w:cs="Times New Roman"/>
        </w:rPr>
        <w:t>’</w:t>
      </w:r>
      <w:r w:rsidRPr="00865ED8">
        <w:rPr>
          <w:rFonts w:ascii="Times New Roman" w:hAnsi="Times New Roman" w:cs="Times New Roman"/>
        </w:rPr>
        <w:t>APPALTO RELATIVO ALL</w:t>
      </w:r>
      <w:r w:rsidR="00DB7A36" w:rsidRPr="00865ED8">
        <w:rPr>
          <w:rFonts w:ascii="Times New Roman" w:hAnsi="Times New Roman" w:cs="Times New Roman"/>
        </w:rPr>
        <w:t>’</w:t>
      </w:r>
      <w:r w:rsidR="009B5885" w:rsidRPr="00865ED8">
        <w:rPr>
          <w:rFonts w:ascii="Times New Roman" w:hAnsi="Times New Roman" w:cs="Times New Roman"/>
        </w:rPr>
        <w:t>AFF</w:t>
      </w:r>
      <w:r w:rsidR="009D759A" w:rsidRPr="00865ED8">
        <w:rPr>
          <w:rFonts w:ascii="Times New Roman" w:hAnsi="Times New Roman" w:cs="Times New Roman"/>
        </w:rPr>
        <w:t>IDAMENTO DEL SERVIZIO DI GESTIONE DEL C</w:t>
      </w:r>
      <w:r w:rsidR="009B5885" w:rsidRPr="00865ED8">
        <w:rPr>
          <w:rFonts w:ascii="Times New Roman" w:hAnsi="Times New Roman" w:cs="Times New Roman"/>
        </w:rPr>
        <w:t xml:space="preserve">AMPO SPORTIVO IN ERBA SINTETICA </w:t>
      </w:r>
    </w:p>
    <w:p w:rsidR="00116833" w:rsidRPr="00865ED8" w:rsidRDefault="00116833" w:rsidP="00D945E3">
      <w:pPr>
        <w:ind w:left="3564" w:right="3" w:hanging="3564"/>
        <w:rPr>
          <w:rFonts w:ascii="Times New Roman" w:hAnsi="Times New Roman" w:cs="Times New Roman"/>
          <w:b/>
        </w:rPr>
      </w:pPr>
    </w:p>
    <w:p w:rsidR="009F2406" w:rsidRPr="00865ED8" w:rsidRDefault="009F2406" w:rsidP="00D945E3">
      <w:pPr>
        <w:ind w:left="3564" w:right="3" w:hanging="3564"/>
        <w:rPr>
          <w:rFonts w:ascii="Times New Roman" w:hAnsi="Times New Roman" w:cs="Times New Roman"/>
          <w:b/>
        </w:rPr>
      </w:pPr>
      <w:r w:rsidRPr="00865ED8">
        <w:rPr>
          <w:rFonts w:ascii="Times New Roman" w:hAnsi="Times New Roman" w:cs="Times New Roman"/>
          <w:b/>
        </w:rPr>
        <w:t>Lotto 1:</w:t>
      </w:r>
      <w:r w:rsidR="00167ED4" w:rsidRPr="00865ED8">
        <w:rPr>
          <w:rFonts w:ascii="Times New Roman" w:hAnsi="Times New Roman" w:cs="Times New Roman"/>
          <w:b/>
        </w:rPr>
        <w:t xml:space="preserve"> CAMPO SPORTIVO IN ERBA SINTETICA DI VIA G. D</w:t>
      </w:r>
      <w:r w:rsidR="00DB7A36" w:rsidRPr="00865ED8">
        <w:rPr>
          <w:rFonts w:ascii="Times New Roman" w:hAnsi="Times New Roman" w:cs="Times New Roman"/>
          <w:b/>
        </w:rPr>
        <w:t>’</w:t>
      </w:r>
      <w:r w:rsidR="00116833" w:rsidRPr="00865ED8">
        <w:rPr>
          <w:rFonts w:ascii="Times New Roman" w:hAnsi="Times New Roman" w:cs="Times New Roman"/>
          <w:b/>
        </w:rPr>
        <w:t xml:space="preserve">ANNUNZIO </w:t>
      </w:r>
      <w:r w:rsidR="00865ED8" w:rsidRPr="00865ED8">
        <w:rPr>
          <w:rFonts w:ascii="Times New Roman" w:hAnsi="Times New Roman" w:cs="Times New Roman"/>
          <w:b/>
        </w:rPr>
        <w:t>(CIG: 8881061362)</w:t>
      </w:r>
    </w:p>
    <w:p w:rsidR="00116833" w:rsidRPr="00865ED8" w:rsidRDefault="00116833" w:rsidP="00D945E3">
      <w:pPr>
        <w:ind w:left="3564" w:right="3" w:hanging="3564"/>
        <w:rPr>
          <w:rFonts w:ascii="Times New Roman" w:hAnsi="Times New Roman" w:cs="Times New Roman"/>
          <w:b/>
        </w:rPr>
      </w:pPr>
    </w:p>
    <w:p w:rsidR="00167ED4" w:rsidRPr="00865ED8" w:rsidRDefault="00167ED4" w:rsidP="00D945E3">
      <w:pPr>
        <w:keepNext/>
        <w:jc w:val="center"/>
        <w:rPr>
          <w:rFonts w:ascii="Times New Roman" w:hAnsi="Times New Roman" w:cs="Times New Roman"/>
          <w:b/>
          <w:iCs/>
        </w:rPr>
      </w:pPr>
      <w:r w:rsidRPr="00865ED8">
        <w:rPr>
          <w:rFonts w:ascii="Times New Roman" w:hAnsi="Times New Roman" w:cs="Times New Roman"/>
          <w:b/>
          <w:iCs/>
        </w:rPr>
        <w:t>Art.1</w:t>
      </w:r>
    </w:p>
    <w:p w:rsidR="00167ED4" w:rsidRPr="00865ED8" w:rsidRDefault="00E91936" w:rsidP="00D945E3">
      <w:pPr>
        <w:jc w:val="center"/>
        <w:rPr>
          <w:rFonts w:ascii="Times New Roman" w:hAnsi="Times New Roman" w:cs="Times New Roman"/>
          <w:b/>
        </w:rPr>
      </w:pPr>
      <w:r w:rsidRPr="00865ED8">
        <w:rPr>
          <w:rFonts w:ascii="Times New Roman" w:hAnsi="Times New Roman" w:cs="Times New Roman"/>
          <w:b/>
        </w:rPr>
        <w:t>(</w:t>
      </w:r>
      <w:r w:rsidR="00167ED4" w:rsidRPr="00865ED8">
        <w:rPr>
          <w:rFonts w:ascii="Times New Roman" w:hAnsi="Times New Roman" w:cs="Times New Roman"/>
          <w:b/>
        </w:rPr>
        <w:t>Oggetto dell</w:t>
      </w:r>
      <w:r w:rsidR="00DB7A36" w:rsidRPr="00865ED8">
        <w:rPr>
          <w:rFonts w:ascii="Times New Roman" w:hAnsi="Times New Roman" w:cs="Times New Roman"/>
          <w:b/>
        </w:rPr>
        <w:t>’</w:t>
      </w:r>
      <w:r w:rsidR="00167ED4" w:rsidRPr="00865ED8">
        <w:rPr>
          <w:rFonts w:ascii="Times New Roman" w:hAnsi="Times New Roman" w:cs="Times New Roman"/>
          <w:b/>
        </w:rPr>
        <w:t>appalto</w:t>
      </w:r>
      <w:r w:rsidRPr="00865ED8">
        <w:rPr>
          <w:rFonts w:ascii="Times New Roman" w:hAnsi="Times New Roman" w:cs="Times New Roman"/>
          <w:b/>
        </w:rPr>
        <w:t>)</w:t>
      </w:r>
    </w:p>
    <w:p w:rsidR="00167ED4" w:rsidRPr="00865ED8" w:rsidRDefault="00167ED4" w:rsidP="00D945E3">
      <w:pPr>
        <w:jc w:val="both"/>
        <w:rPr>
          <w:rFonts w:ascii="Times New Roman" w:hAnsi="Times New Roman" w:cs="Times New Roman"/>
        </w:rPr>
      </w:pPr>
      <w:r w:rsidRPr="00865ED8">
        <w:rPr>
          <w:rFonts w:ascii="Times New Roman" w:hAnsi="Times New Roman" w:cs="Times New Roman"/>
        </w:rPr>
        <w:t>Il presente affidamento ha per oggetto la gestione, manutenzione e custodia del campo sportivo in erba sintetica di Via G. D</w:t>
      </w:r>
      <w:r w:rsidR="00DB7A36" w:rsidRPr="00865ED8">
        <w:rPr>
          <w:rFonts w:ascii="Times New Roman" w:hAnsi="Times New Roman" w:cs="Times New Roman"/>
        </w:rPr>
        <w:t>’</w:t>
      </w:r>
      <w:r w:rsidRPr="00865ED8">
        <w:rPr>
          <w:rFonts w:ascii="Times New Roman" w:hAnsi="Times New Roman" w:cs="Times New Roman"/>
        </w:rPr>
        <w:t>Annunzio comprensivo dell</w:t>
      </w:r>
      <w:r w:rsidR="00DB7A36" w:rsidRPr="00865ED8">
        <w:rPr>
          <w:rFonts w:ascii="Times New Roman" w:hAnsi="Times New Roman" w:cs="Times New Roman"/>
        </w:rPr>
        <w:t>’</w:t>
      </w:r>
      <w:r w:rsidRPr="00865ED8">
        <w:rPr>
          <w:rFonts w:ascii="Times New Roman" w:hAnsi="Times New Roman" w:cs="Times New Roman"/>
        </w:rPr>
        <w:t xml:space="preserve">area adiacente la struttura (come da planimetria in allegato). Detto impianto viene consegnato nello stato di fatto e di diritto in cui </w:t>
      </w:r>
      <w:r w:rsidR="003C74FC" w:rsidRPr="00865ED8">
        <w:rPr>
          <w:rFonts w:ascii="Times New Roman" w:hAnsi="Times New Roman" w:cs="Times New Roman"/>
        </w:rPr>
        <w:t>si trova e di cui l</w:t>
      </w:r>
      <w:r w:rsidR="00DB7A36" w:rsidRPr="00865ED8">
        <w:rPr>
          <w:rFonts w:ascii="Times New Roman" w:hAnsi="Times New Roman" w:cs="Times New Roman"/>
        </w:rPr>
        <w:t>’</w:t>
      </w:r>
      <w:r w:rsidR="003C74FC" w:rsidRPr="00865ED8">
        <w:rPr>
          <w:rFonts w:ascii="Times New Roman" w:hAnsi="Times New Roman" w:cs="Times New Roman"/>
        </w:rPr>
        <w:t>aggiudicatario</w:t>
      </w:r>
      <w:r w:rsidRPr="00865ED8">
        <w:rPr>
          <w:rFonts w:ascii="Times New Roman" w:hAnsi="Times New Roman" w:cs="Times New Roman"/>
        </w:rPr>
        <w:t xml:space="preserve"> dichiara espressamente di averne preso conoscenza. Per la consegna sarà redatto, congiuntamente dalle parti, apposito verbale di consistenza.</w:t>
      </w:r>
    </w:p>
    <w:p w:rsidR="00167ED4" w:rsidRPr="00865ED8" w:rsidRDefault="00167ED4" w:rsidP="00D945E3">
      <w:pPr>
        <w:jc w:val="both"/>
        <w:rPr>
          <w:rFonts w:ascii="Times New Roman" w:hAnsi="Times New Roman" w:cs="Times New Roman"/>
        </w:rPr>
      </w:pPr>
    </w:p>
    <w:p w:rsidR="00167ED4" w:rsidRPr="00865ED8" w:rsidRDefault="00167ED4" w:rsidP="00D945E3">
      <w:pPr>
        <w:jc w:val="center"/>
        <w:rPr>
          <w:rFonts w:ascii="Times New Roman" w:hAnsi="Times New Roman" w:cs="Times New Roman"/>
          <w:b/>
          <w:iCs/>
        </w:rPr>
      </w:pPr>
      <w:r w:rsidRPr="00865ED8">
        <w:rPr>
          <w:rFonts w:ascii="Times New Roman" w:hAnsi="Times New Roman" w:cs="Times New Roman"/>
          <w:b/>
          <w:iCs/>
        </w:rPr>
        <w:t>Art.2</w:t>
      </w:r>
    </w:p>
    <w:p w:rsidR="00167ED4" w:rsidRPr="00865ED8" w:rsidRDefault="00167ED4" w:rsidP="00D945E3">
      <w:pPr>
        <w:jc w:val="center"/>
        <w:rPr>
          <w:rFonts w:ascii="Times New Roman" w:hAnsi="Times New Roman" w:cs="Times New Roman"/>
          <w:b/>
        </w:rPr>
      </w:pPr>
      <w:r w:rsidRPr="00865ED8">
        <w:rPr>
          <w:rFonts w:ascii="Times New Roman" w:hAnsi="Times New Roman" w:cs="Times New Roman"/>
          <w:b/>
        </w:rPr>
        <w:t>(Finalità dell</w:t>
      </w:r>
      <w:r w:rsidR="00DB7A36" w:rsidRPr="00865ED8">
        <w:rPr>
          <w:rFonts w:ascii="Times New Roman" w:hAnsi="Times New Roman" w:cs="Times New Roman"/>
          <w:b/>
        </w:rPr>
        <w:t>’</w:t>
      </w:r>
      <w:r w:rsidRPr="00865ED8">
        <w:rPr>
          <w:rFonts w:ascii="Times New Roman" w:hAnsi="Times New Roman" w:cs="Times New Roman"/>
          <w:b/>
        </w:rPr>
        <w:t>affidamento)</w:t>
      </w:r>
    </w:p>
    <w:p w:rsidR="00167ED4" w:rsidRPr="00865ED8" w:rsidRDefault="00167ED4" w:rsidP="00D945E3">
      <w:pPr>
        <w:jc w:val="both"/>
        <w:rPr>
          <w:rFonts w:ascii="Times New Roman" w:hAnsi="Times New Roman" w:cs="Times New Roman"/>
        </w:rPr>
      </w:pPr>
      <w:r w:rsidRPr="00865ED8">
        <w:rPr>
          <w:rFonts w:ascii="Times New Roman" w:hAnsi="Times New Roman" w:cs="Times New Roman"/>
        </w:rPr>
        <w:t>Scopo dell</w:t>
      </w:r>
      <w:r w:rsidR="00DB7A36" w:rsidRPr="00865ED8">
        <w:rPr>
          <w:rFonts w:ascii="Times New Roman" w:hAnsi="Times New Roman" w:cs="Times New Roman"/>
        </w:rPr>
        <w:t>’</w:t>
      </w:r>
      <w:r w:rsidRPr="00865ED8">
        <w:rPr>
          <w:rFonts w:ascii="Times New Roman" w:hAnsi="Times New Roman" w:cs="Times New Roman"/>
        </w:rPr>
        <w:t>affidamento è provvedere alla gestione, manutenzione e custodia del predetto impianto al fine di preservarlo dal naturale deterioramento e per mantenerlo in buono stato di funzionamento, prolungandone la vita utile.</w:t>
      </w:r>
    </w:p>
    <w:p w:rsidR="00167ED4" w:rsidRPr="00865ED8" w:rsidRDefault="00167ED4" w:rsidP="00D945E3">
      <w:pPr>
        <w:jc w:val="both"/>
        <w:rPr>
          <w:rFonts w:ascii="Times New Roman" w:hAnsi="Times New Roman" w:cs="Times New Roman"/>
        </w:rPr>
      </w:pPr>
      <w:r w:rsidRPr="00865ED8">
        <w:rPr>
          <w:rFonts w:ascii="Times New Roman" w:hAnsi="Times New Roman" w:cs="Times New Roman"/>
        </w:rPr>
        <w:t>Rappresenta ulteriore scopo il perseguimento delle finalità sportive e sociali cui l</w:t>
      </w:r>
      <w:r w:rsidR="00DB7A36" w:rsidRPr="00865ED8">
        <w:rPr>
          <w:rFonts w:ascii="Times New Roman" w:hAnsi="Times New Roman" w:cs="Times New Roman"/>
        </w:rPr>
        <w:t>’</w:t>
      </w:r>
      <w:r w:rsidRPr="00865ED8">
        <w:rPr>
          <w:rFonts w:ascii="Times New Roman" w:hAnsi="Times New Roman" w:cs="Times New Roman"/>
        </w:rPr>
        <w:t xml:space="preserve">impianto </w:t>
      </w:r>
      <w:r w:rsidR="00116833" w:rsidRPr="00865ED8">
        <w:rPr>
          <w:rFonts w:ascii="Times New Roman" w:hAnsi="Times New Roman" w:cs="Times New Roman"/>
        </w:rPr>
        <w:t>è destinato e che l</w:t>
      </w:r>
      <w:r w:rsidR="00DB7A36" w:rsidRPr="00865ED8">
        <w:rPr>
          <w:rFonts w:ascii="Times New Roman" w:hAnsi="Times New Roman" w:cs="Times New Roman"/>
        </w:rPr>
        <w:t>’</w:t>
      </w:r>
      <w:r w:rsidR="00116833" w:rsidRPr="00865ED8">
        <w:rPr>
          <w:rFonts w:ascii="Times New Roman" w:hAnsi="Times New Roman" w:cs="Times New Roman"/>
        </w:rPr>
        <w:t>affidatario</w:t>
      </w:r>
      <w:r w:rsidRPr="00865ED8">
        <w:rPr>
          <w:rFonts w:ascii="Times New Roman" w:hAnsi="Times New Roman" w:cs="Times New Roman"/>
        </w:rPr>
        <w:t xml:space="preserve"> si prefigge di raggiungere.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affidamento della gestione dell</w:t>
      </w:r>
      <w:r w:rsidR="00DB7A36" w:rsidRPr="00865ED8">
        <w:rPr>
          <w:rFonts w:ascii="Times New Roman" w:hAnsi="Times New Roman" w:cs="Times New Roman"/>
        </w:rPr>
        <w:t>’</w:t>
      </w:r>
      <w:r w:rsidRPr="00865ED8">
        <w:rPr>
          <w:rFonts w:ascii="Times New Roman" w:hAnsi="Times New Roman" w:cs="Times New Roman"/>
        </w:rPr>
        <w:t>impianto sportivo in erba artificiale di Via G. D</w:t>
      </w:r>
      <w:r w:rsidR="00DB7A36" w:rsidRPr="00865ED8">
        <w:rPr>
          <w:rFonts w:ascii="Times New Roman" w:hAnsi="Times New Roman" w:cs="Times New Roman"/>
        </w:rPr>
        <w:t>’</w:t>
      </w:r>
      <w:r w:rsidRPr="00865ED8">
        <w:rPr>
          <w:rFonts w:ascii="Times New Roman" w:hAnsi="Times New Roman" w:cs="Times New Roman"/>
        </w:rPr>
        <w:t>Annunzio si ispira ai seguenti principi:</w:t>
      </w:r>
    </w:p>
    <w:p w:rsidR="00167ED4" w:rsidRPr="00865ED8" w:rsidRDefault="00167ED4" w:rsidP="00D945E3">
      <w:pPr>
        <w:ind w:left="284"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t>V</w:t>
      </w:r>
      <w:r w:rsidRPr="00865ED8">
        <w:rPr>
          <w:rFonts w:ascii="Times New Roman" w:hAnsi="Times New Roman" w:cs="Times New Roman"/>
        </w:rPr>
        <w:t>alorizzazione della pratica sportiva</w:t>
      </w:r>
    </w:p>
    <w:p w:rsidR="00167ED4" w:rsidRPr="00865ED8" w:rsidRDefault="00167ED4" w:rsidP="00D945E3">
      <w:pPr>
        <w:ind w:left="284" w:right="3"/>
        <w:jc w:val="both"/>
        <w:rPr>
          <w:rFonts w:ascii="Times New Roman" w:hAnsi="Times New Roman" w:cs="Times New Roman"/>
        </w:rPr>
      </w:pPr>
      <w:r w:rsidRPr="00865ED8">
        <w:rPr>
          <w:rFonts w:ascii="Times New Roman" w:hAnsi="Times New Roman" w:cs="Times New Roman"/>
        </w:rPr>
        <w:t>Finalità dell</w:t>
      </w:r>
      <w:r w:rsidR="00DB7A36" w:rsidRPr="00865ED8">
        <w:rPr>
          <w:rFonts w:ascii="Times New Roman" w:hAnsi="Times New Roman" w:cs="Times New Roman"/>
        </w:rPr>
        <w:t>’</w:t>
      </w:r>
      <w:r w:rsidRPr="00865ED8">
        <w:rPr>
          <w:rFonts w:ascii="Times New Roman" w:hAnsi="Times New Roman" w:cs="Times New Roman"/>
        </w:rPr>
        <w:t>affidamento è la valorizzazione dell</w:t>
      </w:r>
      <w:r w:rsidR="00DB7A36" w:rsidRPr="00865ED8">
        <w:rPr>
          <w:rFonts w:ascii="Times New Roman" w:hAnsi="Times New Roman" w:cs="Times New Roman"/>
        </w:rPr>
        <w:t>’</w:t>
      </w:r>
      <w:r w:rsidRPr="00865ED8">
        <w:rPr>
          <w:rFonts w:ascii="Times New Roman" w:hAnsi="Times New Roman" w:cs="Times New Roman"/>
        </w:rPr>
        <w:t>impianto come luogo di diffusione della pratica sportiva e di aggregazione sociale per il benessere psicofisico. A tale scopo l</w:t>
      </w:r>
      <w:r w:rsidR="00DB7A36" w:rsidRPr="00865ED8">
        <w:rPr>
          <w:rFonts w:ascii="Times New Roman" w:hAnsi="Times New Roman" w:cs="Times New Roman"/>
        </w:rPr>
        <w:t>’</w:t>
      </w:r>
      <w:r w:rsidRPr="00865ED8">
        <w:rPr>
          <w:rFonts w:ascii="Times New Roman" w:hAnsi="Times New Roman" w:cs="Times New Roman"/>
        </w:rPr>
        <w:t>utilizzazione dell</w:t>
      </w:r>
      <w:r w:rsidR="00DB7A36" w:rsidRPr="00865ED8">
        <w:rPr>
          <w:rFonts w:ascii="Times New Roman" w:hAnsi="Times New Roman" w:cs="Times New Roman"/>
        </w:rPr>
        <w:t>’</w:t>
      </w:r>
      <w:r w:rsidRPr="00865ED8">
        <w:rPr>
          <w:rFonts w:ascii="Times New Roman" w:hAnsi="Times New Roman" w:cs="Times New Roman"/>
        </w:rPr>
        <w:t>impianto dovrà essere opportunamente incentivata, anche promuovendo attività e manifestazioni ricreative e per il tempo libero complementari, che andranno preventivamente concordate con l</w:t>
      </w:r>
      <w:r w:rsidR="00DB7A36" w:rsidRPr="00865ED8">
        <w:rPr>
          <w:rFonts w:ascii="Times New Roman" w:hAnsi="Times New Roman" w:cs="Times New Roman"/>
        </w:rPr>
        <w:t>’</w:t>
      </w:r>
      <w:r w:rsidRPr="00865ED8">
        <w:rPr>
          <w:rFonts w:ascii="Times New Roman" w:hAnsi="Times New Roman" w:cs="Times New Roman"/>
        </w:rPr>
        <w:t>Amministrazione Comunale. La gestione non potrà essere effettuata per altro scopo, salvo i casi eccezionali formalmente autorizzati dal Comune proprietario con idoneo provvedimento scritto;</w:t>
      </w:r>
    </w:p>
    <w:p w:rsidR="00167ED4" w:rsidRPr="00865ED8" w:rsidRDefault="00167ED4" w:rsidP="00D945E3">
      <w:pPr>
        <w:ind w:left="284" w:right="3" w:hanging="295"/>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Qualificazione del personale</w:t>
      </w:r>
    </w:p>
    <w:p w:rsidR="00167ED4" w:rsidRPr="00865ED8" w:rsidRDefault="00167ED4" w:rsidP="00D945E3">
      <w:pPr>
        <w:ind w:left="284"/>
        <w:jc w:val="both"/>
        <w:rPr>
          <w:rFonts w:ascii="Times New Roman" w:hAnsi="Times New Roman" w:cs="Times New Roman"/>
        </w:rPr>
      </w:pPr>
      <w:r w:rsidRPr="00865ED8">
        <w:rPr>
          <w:rFonts w:ascii="Times New Roman" w:hAnsi="Times New Roman" w:cs="Times New Roman"/>
        </w:rPr>
        <w:t>Il gestore, nell</w:t>
      </w:r>
      <w:r w:rsidR="00DB7A36" w:rsidRPr="00865ED8">
        <w:rPr>
          <w:rFonts w:ascii="Times New Roman" w:hAnsi="Times New Roman" w:cs="Times New Roman"/>
        </w:rPr>
        <w:t>’</w:t>
      </w:r>
      <w:r w:rsidRPr="00865ED8">
        <w:rPr>
          <w:rFonts w:ascii="Times New Roman" w:hAnsi="Times New Roman" w:cs="Times New Roman"/>
        </w:rPr>
        <w:t>espletamento del servizio, dovrà assicurare l</w:t>
      </w:r>
      <w:r w:rsidR="00DB7A36" w:rsidRPr="00865ED8">
        <w:rPr>
          <w:rFonts w:ascii="Times New Roman" w:hAnsi="Times New Roman" w:cs="Times New Roman"/>
        </w:rPr>
        <w:t>’</w:t>
      </w:r>
      <w:r w:rsidRPr="00865ED8">
        <w:rPr>
          <w:rFonts w:ascii="Times New Roman" w:hAnsi="Times New Roman" w:cs="Times New Roman"/>
        </w:rPr>
        <w:t xml:space="preserve">impiego di personale qualificato, </w:t>
      </w:r>
      <w:r w:rsidRPr="00865ED8">
        <w:rPr>
          <w:rFonts w:ascii="Times New Roman" w:hAnsi="Times New Roman" w:cs="Times New Roman"/>
          <w:spacing w:val="5"/>
        </w:rPr>
        <w:t>com</w:t>
      </w:r>
      <w:r w:rsidRPr="00865ED8">
        <w:rPr>
          <w:rFonts w:ascii="Times New Roman" w:hAnsi="Times New Roman" w:cs="Times New Roman"/>
        </w:rPr>
        <w:t>petente e preparato, curando in modo particolare la componente relazionale nei confronti di tutte le tipologie di utenti, fornendo a tutti gli operatori opportune istruzioni;</w:t>
      </w:r>
    </w:p>
    <w:p w:rsidR="00167ED4" w:rsidRPr="00865ED8" w:rsidRDefault="00167ED4" w:rsidP="00D945E3">
      <w:pPr>
        <w:ind w:left="284"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Tutela del bene pubblico</w:t>
      </w:r>
    </w:p>
    <w:p w:rsidR="00167ED4" w:rsidRPr="00865ED8" w:rsidRDefault="00167ED4" w:rsidP="00D945E3">
      <w:pPr>
        <w:ind w:left="284"/>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utenza dovrà essere sensibilizzata ad un uso rispettoso degli ambienti ed all</w:t>
      </w:r>
      <w:r w:rsidR="00DB7A36" w:rsidRPr="00865ED8">
        <w:rPr>
          <w:rFonts w:ascii="Times New Roman" w:hAnsi="Times New Roman" w:cs="Times New Roman"/>
        </w:rPr>
        <w:t>’</w:t>
      </w:r>
      <w:r w:rsidRPr="00865ED8">
        <w:rPr>
          <w:rFonts w:ascii="Times New Roman" w:hAnsi="Times New Roman" w:cs="Times New Roman"/>
        </w:rPr>
        <w:t>uso parsimonioso delle risorse energetiche;</w:t>
      </w:r>
    </w:p>
    <w:p w:rsidR="00167ED4" w:rsidRPr="00865ED8" w:rsidRDefault="00167ED4" w:rsidP="00D945E3">
      <w:pPr>
        <w:tabs>
          <w:tab w:val="left" w:pos="492"/>
        </w:tabs>
        <w:ind w:left="284"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Qualità del servizio</w:t>
      </w:r>
    </w:p>
    <w:p w:rsidR="00167ED4" w:rsidRPr="00865ED8" w:rsidRDefault="00167ED4" w:rsidP="00D945E3">
      <w:pPr>
        <w:ind w:left="284"/>
        <w:jc w:val="both"/>
        <w:rPr>
          <w:rFonts w:ascii="Times New Roman" w:hAnsi="Times New Roman" w:cs="Times New Roman"/>
        </w:rPr>
      </w:pPr>
      <w:r w:rsidRPr="00865ED8">
        <w:rPr>
          <w:rFonts w:ascii="Times New Roman" w:hAnsi="Times New Roman" w:cs="Times New Roman"/>
        </w:rPr>
        <w:t>Dovrà essere garantita una costante flessibilità operativa, perseguendo, nelle strutture e nell</w:t>
      </w:r>
      <w:r w:rsidR="00DB7A36" w:rsidRPr="00865ED8">
        <w:rPr>
          <w:rFonts w:ascii="Times New Roman" w:hAnsi="Times New Roman" w:cs="Times New Roman"/>
        </w:rPr>
        <w:t>’</w:t>
      </w:r>
      <w:r w:rsidRPr="00865ED8">
        <w:rPr>
          <w:rFonts w:ascii="Times New Roman" w:hAnsi="Times New Roman" w:cs="Times New Roman"/>
        </w:rPr>
        <w:t>organizzazione, la qualità del servizio, osservando i seguenti fattori: celerità, semplificazione delle procedure, trasparenza, obiettività ed equità;</w:t>
      </w:r>
    </w:p>
    <w:p w:rsidR="00167ED4" w:rsidRPr="00865ED8" w:rsidRDefault="00167ED4" w:rsidP="00D945E3">
      <w:pPr>
        <w:ind w:left="284"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Tutela della salute degli utenti</w:t>
      </w:r>
    </w:p>
    <w:p w:rsidR="00167ED4" w:rsidRPr="00865ED8" w:rsidRDefault="00167ED4" w:rsidP="00D945E3">
      <w:pPr>
        <w:ind w:left="284"/>
        <w:jc w:val="both"/>
        <w:rPr>
          <w:rFonts w:ascii="Times New Roman" w:hAnsi="Times New Roman" w:cs="Times New Roman"/>
        </w:rPr>
      </w:pPr>
      <w:r w:rsidRPr="00865ED8">
        <w:rPr>
          <w:rFonts w:ascii="Times New Roman" w:hAnsi="Times New Roman" w:cs="Times New Roman"/>
        </w:rPr>
        <w:t>Dovranno essere rispettate in toto le disposizioni normative, nazionali e regionali, vigenti a seguito dell</w:t>
      </w:r>
      <w:r w:rsidR="00DB7A36" w:rsidRPr="00865ED8">
        <w:rPr>
          <w:rFonts w:ascii="Times New Roman" w:hAnsi="Times New Roman" w:cs="Times New Roman"/>
        </w:rPr>
        <w:t>’</w:t>
      </w:r>
      <w:r w:rsidRPr="00865ED8">
        <w:rPr>
          <w:rFonts w:ascii="Times New Roman" w:hAnsi="Times New Roman" w:cs="Times New Roman"/>
        </w:rPr>
        <w:t>emergenza sanitaria Covid 19 in merito all</w:t>
      </w:r>
      <w:r w:rsidR="00DB7A36" w:rsidRPr="00865ED8">
        <w:rPr>
          <w:rFonts w:ascii="Times New Roman" w:hAnsi="Times New Roman" w:cs="Times New Roman"/>
        </w:rPr>
        <w:t>’</w:t>
      </w:r>
      <w:r w:rsidRPr="00865ED8">
        <w:rPr>
          <w:rFonts w:ascii="Times New Roman" w:hAnsi="Times New Roman" w:cs="Times New Roman"/>
        </w:rPr>
        <w:t xml:space="preserve">organizzazione e la gestione di strutture sportive. </w:t>
      </w:r>
    </w:p>
    <w:p w:rsidR="00D945E3" w:rsidRPr="00865ED8" w:rsidRDefault="00D945E3" w:rsidP="00D945E3">
      <w:pPr>
        <w:ind w:left="284"/>
        <w:jc w:val="both"/>
        <w:rPr>
          <w:rFonts w:ascii="Times New Roman" w:hAnsi="Times New Roman" w:cs="Times New Roman"/>
        </w:rPr>
      </w:pPr>
    </w:p>
    <w:p w:rsidR="00167ED4" w:rsidRPr="00865ED8" w:rsidRDefault="00167ED4" w:rsidP="00D945E3">
      <w:pPr>
        <w:ind w:left="284" w:hanging="295"/>
        <w:jc w:val="center"/>
        <w:rPr>
          <w:rFonts w:ascii="Times New Roman" w:hAnsi="Times New Roman" w:cs="Times New Roman"/>
          <w:b/>
          <w:iCs/>
        </w:rPr>
      </w:pPr>
      <w:r w:rsidRPr="00865ED8">
        <w:rPr>
          <w:rFonts w:ascii="Times New Roman" w:hAnsi="Times New Roman" w:cs="Times New Roman"/>
          <w:b/>
          <w:iCs/>
        </w:rPr>
        <w:t>Art.3</w:t>
      </w:r>
    </w:p>
    <w:p w:rsidR="00167ED4" w:rsidRPr="00865ED8" w:rsidRDefault="00167ED4" w:rsidP="00D945E3">
      <w:pPr>
        <w:jc w:val="center"/>
        <w:rPr>
          <w:rFonts w:ascii="Times New Roman" w:hAnsi="Times New Roman" w:cs="Times New Roman"/>
          <w:b/>
        </w:rPr>
      </w:pPr>
      <w:r w:rsidRPr="00865ED8">
        <w:rPr>
          <w:rFonts w:ascii="Times New Roman" w:hAnsi="Times New Roman" w:cs="Times New Roman"/>
          <w:b/>
        </w:rPr>
        <w:t>(Uso dell</w:t>
      </w:r>
      <w:r w:rsidR="00DB7A36" w:rsidRPr="00865ED8">
        <w:rPr>
          <w:rFonts w:ascii="Times New Roman" w:hAnsi="Times New Roman" w:cs="Times New Roman"/>
          <w:b/>
        </w:rPr>
        <w:t>’</w:t>
      </w:r>
      <w:r w:rsidRPr="00865ED8">
        <w:rPr>
          <w:rFonts w:ascii="Times New Roman" w:hAnsi="Times New Roman" w:cs="Times New Roman"/>
          <w:b/>
        </w:rPr>
        <w:t>impianto)</w:t>
      </w:r>
    </w:p>
    <w:p w:rsidR="00167ED4" w:rsidRPr="00865ED8" w:rsidRDefault="00116833" w:rsidP="00D945E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w:t>
      </w:r>
      <w:r w:rsidR="00167ED4" w:rsidRPr="00865ED8">
        <w:rPr>
          <w:rFonts w:ascii="Times New Roman" w:hAnsi="Times New Roman" w:cs="Times New Roman"/>
        </w:rPr>
        <w:t xml:space="preserve"> dovrà utilizzare e far utilizzare l</w:t>
      </w:r>
      <w:r w:rsidR="00DB7A36" w:rsidRPr="00865ED8">
        <w:rPr>
          <w:rFonts w:ascii="Times New Roman" w:hAnsi="Times New Roman" w:cs="Times New Roman"/>
        </w:rPr>
        <w:t>’</w:t>
      </w:r>
      <w:r w:rsidR="00167ED4" w:rsidRPr="00865ED8">
        <w:rPr>
          <w:rFonts w:ascii="Times New Roman" w:hAnsi="Times New Roman" w:cs="Times New Roman"/>
        </w:rPr>
        <w:t xml:space="preserve">impianto in modo corretto, usando la diligenza del </w:t>
      </w:r>
      <w:r w:rsidR="00DB7A36" w:rsidRPr="00865ED8">
        <w:rPr>
          <w:rFonts w:ascii="Times New Roman" w:hAnsi="Times New Roman" w:cs="Times New Roman"/>
        </w:rPr>
        <w:t>“</w:t>
      </w:r>
      <w:r w:rsidR="00167ED4" w:rsidRPr="00865ED8">
        <w:rPr>
          <w:rFonts w:ascii="Times New Roman" w:hAnsi="Times New Roman" w:cs="Times New Roman"/>
          <w:iCs/>
        </w:rPr>
        <w:t>buon padre di famiglia</w:t>
      </w:r>
      <w:r w:rsidR="00DB7A36" w:rsidRPr="00865ED8">
        <w:rPr>
          <w:rFonts w:ascii="Times New Roman" w:hAnsi="Times New Roman" w:cs="Times New Roman"/>
        </w:rPr>
        <w:t>”</w:t>
      </w:r>
      <w:r w:rsidR="00167ED4" w:rsidRPr="00865ED8">
        <w:rPr>
          <w:rFonts w:ascii="Times New Roman" w:hAnsi="Times New Roman" w:cs="Times New Roman"/>
        </w:rPr>
        <w:t>.</w:t>
      </w:r>
    </w:p>
    <w:p w:rsidR="00167ED4" w:rsidRPr="00865ED8" w:rsidRDefault="00116833" w:rsidP="00D945E3">
      <w:pPr>
        <w:jc w:val="both"/>
        <w:rPr>
          <w:rFonts w:ascii="Times New Roman" w:hAnsi="Times New Roman" w:cs="Times New Roman"/>
        </w:rPr>
      </w:pPr>
      <w:r w:rsidRPr="00865ED8">
        <w:rPr>
          <w:rFonts w:ascii="Times New Roman" w:hAnsi="Times New Roman" w:cs="Times New Roman"/>
        </w:rPr>
        <w:t>Il gestore dell</w:t>
      </w:r>
      <w:r w:rsidR="00DB7A36" w:rsidRPr="00865ED8">
        <w:rPr>
          <w:rFonts w:ascii="Times New Roman" w:hAnsi="Times New Roman" w:cs="Times New Roman"/>
        </w:rPr>
        <w:t>’</w:t>
      </w:r>
      <w:r w:rsidRPr="00865ED8">
        <w:rPr>
          <w:rFonts w:ascii="Times New Roman" w:hAnsi="Times New Roman" w:cs="Times New Roman"/>
        </w:rPr>
        <w:t>impianto</w:t>
      </w:r>
      <w:r w:rsidR="00167ED4" w:rsidRPr="00865ED8">
        <w:rPr>
          <w:rFonts w:ascii="Times New Roman" w:hAnsi="Times New Roman" w:cs="Times New Roman"/>
        </w:rPr>
        <w:t xml:space="preserve"> dovrà osservare tutte le norme di sicurezza e d</w:t>
      </w:r>
      <w:r w:rsidR="00DB7A36" w:rsidRPr="00865ED8">
        <w:rPr>
          <w:rFonts w:ascii="Times New Roman" w:hAnsi="Times New Roman" w:cs="Times New Roman"/>
        </w:rPr>
        <w:t>’</w:t>
      </w:r>
      <w:r w:rsidR="00167ED4" w:rsidRPr="00865ED8">
        <w:rPr>
          <w:rFonts w:ascii="Times New Roman" w:hAnsi="Times New Roman" w:cs="Times New Roman"/>
        </w:rPr>
        <w:t>igiene, i regolamenti comunali e le disposizioni di legge vigenti in materia, applicabili e compatibili con la natura dell</w:t>
      </w:r>
      <w:r w:rsidR="00DB7A36" w:rsidRPr="00865ED8">
        <w:rPr>
          <w:rFonts w:ascii="Times New Roman" w:hAnsi="Times New Roman" w:cs="Times New Roman"/>
        </w:rPr>
        <w:t>’</w:t>
      </w:r>
      <w:r w:rsidR="00167ED4" w:rsidRPr="00865ED8">
        <w:rPr>
          <w:rFonts w:ascii="Times New Roman" w:hAnsi="Times New Roman" w:cs="Times New Roman"/>
        </w:rPr>
        <w:t>impianto in oggetto.</w:t>
      </w:r>
    </w:p>
    <w:p w:rsidR="00D945E3" w:rsidRPr="00865ED8" w:rsidRDefault="00D945E3" w:rsidP="00D945E3">
      <w:pPr>
        <w:jc w:val="both"/>
        <w:rPr>
          <w:rFonts w:ascii="Times New Roman" w:hAnsi="Times New Roman" w:cs="Times New Roman"/>
        </w:rPr>
      </w:pPr>
    </w:p>
    <w:p w:rsidR="00167ED4" w:rsidRPr="00865ED8" w:rsidRDefault="00167ED4" w:rsidP="00D945E3">
      <w:pPr>
        <w:jc w:val="center"/>
        <w:rPr>
          <w:rFonts w:ascii="Times New Roman" w:hAnsi="Times New Roman" w:cs="Times New Roman"/>
          <w:b/>
          <w:iCs/>
        </w:rPr>
      </w:pPr>
      <w:r w:rsidRPr="00865ED8">
        <w:rPr>
          <w:rFonts w:ascii="Times New Roman" w:hAnsi="Times New Roman" w:cs="Times New Roman"/>
          <w:b/>
          <w:iCs/>
        </w:rPr>
        <w:t>Art.4</w:t>
      </w:r>
    </w:p>
    <w:p w:rsidR="00167ED4" w:rsidRPr="00865ED8" w:rsidRDefault="00167ED4" w:rsidP="00D945E3">
      <w:pPr>
        <w:jc w:val="center"/>
        <w:rPr>
          <w:rFonts w:ascii="Times New Roman" w:hAnsi="Times New Roman" w:cs="Times New Roman"/>
          <w:b/>
        </w:rPr>
      </w:pPr>
      <w:r w:rsidRPr="00865ED8">
        <w:rPr>
          <w:rFonts w:ascii="Times New Roman" w:hAnsi="Times New Roman" w:cs="Times New Roman"/>
          <w:b/>
        </w:rPr>
        <w:t>(Durata e corrispettivo)</w:t>
      </w:r>
    </w:p>
    <w:p w:rsidR="00E91936" w:rsidRPr="00865ED8" w:rsidRDefault="00116833" w:rsidP="00D945E3">
      <w:pPr>
        <w:shd w:val="clear" w:color="auto" w:fill="FFFFFF"/>
        <w:adjustRightInd w:val="0"/>
        <w:jc w:val="both"/>
        <w:rPr>
          <w:rFonts w:ascii="Times New Roman" w:hAnsi="Times New Roman" w:cs="Times New Roman"/>
        </w:rPr>
      </w:pPr>
      <w:r w:rsidRPr="00865ED8">
        <w:rPr>
          <w:rFonts w:ascii="Times New Roman" w:hAnsi="Times New Roman" w:cs="Times New Roman"/>
        </w:rPr>
        <w:t>I</w:t>
      </w:r>
      <w:r w:rsidR="00E91936" w:rsidRPr="00865ED8">
        <w:rPr>
          <w:rFonts w:ascii="Times New Roman" w:hAnsi="Times New Roman" w:cs="Times New Roman"/>
        </w:rPr>
        <w:t xml:space="preserve">l contratto avrà la durata di 24 mesi dalla data di aggiudicazione della gara. </w:t>
      </w:r>
      <w:r w:rsidR="00E91936" w:rsidRPr="00865ED8">
        <w:rPr>
          <w:rFonts w:ascii="Times New Roman" w:hAnsi="Times New Roman" w:cs="Times New Roman"/>
          <w:lang w:eastAsia="it-IT"/>
        </w:rPr>
        <w:t>La stazione appaltante si riserva la facoltà di rinnovare il contratto, alle medesime condizioni, per una durata pari ad ulteriori 24 mesi.</w:t>
      </w:r>
    </w:p>
    <w:p w:rsidR="00167ED4" w:rsidRPr="00865ED8" w:rsidRDefault="00167ED4" w:rsidP="00D945E3">
      <w:pPr>
        <w:shd w:val="clear" w:color="auto" w:fill="FFFFFF"/>
        <w:ind w:right="3"/>
        <w:jc w:val="both"/>
        <w:rPr>
          <w:rFonts w:ascii="Times New Roman" w:hAnsi="Times New Roman" w:cs="Times New Roman"/>
        </w:rPr>
      </w:pPr>
      <w:r w:rsidRPr="00865ED8">
        <w:rPr>
          <w:rFonts w:ascii="Times New Roman" w:hAnsi="Times New Roman" w:cs="Times New Roman"/>
        </w:rPr>
        <w:lastRenderedPageBreak/>
        <w:t>La durata del contratto in corso di esecuzione potrà essere modificata per il tempo strettamente indispensabile alla conclusione delle procedure necessarie per l</w:t>
      </w:r>
      <w:r w:rsidR="00DB7A36" w:rsidRPr="00865ED8">
        <w:rPr>
          <w:rFonts w:ascii="Times New Roman" w:hAnsi="Times New Roman" w:cs="Times New Roman"/>
        </w:rPr>
        <w:t>’</w:t>
      </w:r>
      <w:r w:rsidRPr="00865ED8">
        <w:rPr>
          <w:rFonts w:ascii="Times New Roman" w:hAnsi="Times New Roman" w:cs="Times New Roman"/>
        </w:rPr>
        <w:t>individuazione del nuovo contraente, ai sensi dell</w:t>
      </w:r>
      <w:r w:rsidR="00DB7A36" w:rsidRPr="00865ED8">
        <w:rPr>
          <w:rFonts w:ascii="Times New Roman" w:hAnsi="Times New Roman" w:cs="Times New Roman"/>
        </w:rPr>
        <w:t>’</w:t>
      </w:r>
      <w:r w:rsidRPr="00865ED8">
        <w:rPr>
          <w:rFonts w:ascii="Times New Roman" w:hAnsi="Times New Roman" w:cs="Times New Roman"/>
        </w:rPr>
        <w:t>art.106, comma 11</w:t>
      </w:r>
      <w:r w:rsidR="00DB7A36" w:rsidRPr="00865ED8">
        <w:rPr>
          <w:rFonts w:ascii="Times New Roman" w:hAnsi="Times New Roman" w:cs="Times New Roman"/>
        </w:rPr>
        <w:t>,</w:t>
      </w:r>
      <w:r w:rsidRPr="00865ED8">
        <w:rPr>
          <w:rFonts w:ascii="Times New Roman" w:hAnsi="Times New Roman" w:cs="Times New Roman"/>
        </w:rPr>
        <w:t xml:space="preserve"> del D. Lgs. n.50/2016 e ss.m</w:t>
      </w:r>
      <w:r w:rsidR="00116833" w:rsidRPr="00865ED8">
        <w:rPr>
          <w:rFonts w:ascii="Times New Roman" w:hAnsi="Times New Roman" w:cs="Times New Roman"/>
        </w:rPr>
        <w:t>m.ii. In tal caso l</w:t>
      </w:r>
      <w:r w:rsidR="00DB7A36" w:rsidRPr="00865ED8">
        <w:rPr>
          <w:rFonts w:ascii="Times New Roman" w:hAnsi="Times New Roman" w:cs="Times New Roman"/>
        </w:rPr>
        <w:t>’</w:t>
      </w:r>
      <w:r w:rsidR="00116833" w:rsidRPr="00865ED8">
        <w:rPr>
          <w:rFonts w:ascii="Times New Roman" w:hAnsi="Times New Roman" w:cs="Times New Roman"/>
        </w:rPr>
        <w:t>affidatario</w:t>
      </w:r>
      <w:r w:rsidRPr="00865ED8">
        <w:rPr>
          <w:rFonts w:ascii="Times New Roman" w:hAnsi="Times New Roman" w:cs="Times New Roman"/>
        </w:rPr>
        <w:t xml:space="preserve"> è tenut</w:t>
      </w:r>
      <w:r w:rsidR="00DB7A36" w:rsidRPr="00865ED8">
        <w:rPr>
          <w:rFonts w:ascii="Times New Roman" w:hAnsi="Times New Roman" w:cs="Times New Roman"/>
        </w:rPr>
        <w:t>o</w:t>
      </w:r>
      <w:r w:rsidRPr="00865ED8">
        <w:rPr>
          <w:rFonts w:ascii="Times New Roman" w:hAnsi="Times New Roman" w:cs="Times New Roman"/>
        </w:rPr>
        <w:t xml:space="preserve"> all</w:t>
      </w:r>
      <w:r w:rsidR="00DB7A36" w:rsidRPr="00865ED8">
        <w:rPr>
          <w:rFonts w:ascii="Times New Roman" w:hAnsi="Times New Roman" w:cs="Times New Roman"/>
        </w:rPr>
        <w:t>’</w:t>
      </w:r>
      <w:r w:rsidRPr="00865ED8">
        <w:rPr>
          <w:rFonts w:ascii="Times New Roman" w:hAnsi="Times New Roman" w:cs="Times New Roman"/>
        </w:rPr>
        <w:t>esecuzione delle prestazioni oggetto del contratto agli stessi prezzi, patti e condizioni.</w:t>
      </w:r>
    </w:p>
    <w:p w:rsidR="00167ED4" w:rsidRPr="00865ED8" w:rsidRDefault="00167ED4" w:rsidP="00D945E3">
      <w:pPr>
        <w:tabs>
          <w:tab w:val="left" w:pos="372"/>
        </w:tabs>
        <w:ind w:right="3"/>
        <w:jc w:val="both"/>
        <w:rPr>
          <w:rFonts w:ascii="Times New Roman" w:hAnsi="Times New Roman" w:cs="Times New Roman"/>
        </w:rPr>
      </w:pPr>
      <w:r w:rsidRPr="00865ED8">
        <w:rPr>
          <w:rFonts w:ascii="Times New Roman" w:hAnsi="Times New Roman" w:cs="Times New Roman"/>
        </w:rPr>
        <w:t>In caso di passaggio di gestione ad altro appaltatore alla scadenza naturale, ovvero in caso di risoluzione o reces</w:t>
      </w:r>
      <w:r w:rsidR="00116833" w:rsidRPr="00865ED8">
        <w:rPr>
          <w:rFonts w:ascii="Times New Roman" w:hAnsi="Times New Roman" w:cs="Times New Roman"/>
        </w:rPr>
        <w:t>so dal contratto, l</w:t>
      </w:r>
      <w:r w:rsidR="00DB7A36" w:rsidRPr="00865ED8">
        <w:rPr>
          <w:rFonts w:ascii="Times New Roman" w:hAnsi="Times New Roman" w:cs="Times New Roman"/>
        </w:rPr>
        <w:t>’</w:t>
      </w:r>
      <w:r w:rsidR="00116833" w:rsidRPr="00865ED8">
        <w:rPr>
          <w:rFonts w:ascii="Times New Roman" w:hAnsi="Times New Roman" w:cs="Times New Roman"/>
        </w:rPr>
        <w:t>affidatario</w:t>
      </w:r>
      <w:r w:rsidRPr="00865ED8">
        <w:rPr>
          <w:rFonts w:ascii="Times New Roman" w:hAnsi="Times New Roman" w:cs="Times New Roman"/>
        </w:rPr>
        <w:t xml:space="preserve"> dovrà garantire le operazioni necessarie al regolare passaggio di consegne dei servizi, assicurando la continuità degli stessi. In caso di </w:t>
      </w:r>
      <w:r w:rsidRPr="00865ED8">
        <w:rPr>
          <w:rFonts w:ascii="Times New Roman" w:hAnsi="Times New Roman" w:cs="Times New Roman"/>
          <w:spacing w:val="2"/>
        </w:rPr>
        <w:t>manca</w:t>
      </w:r>
      <w:r w:rsidRPr="00865ED8">
        <w:rPr>
          <w:rFonts w:ascii="Times New Roman" w:hAnsi="Times New Roman" w:cs="Times New Roman"/>
        </w:rPr>
        <w:t>to rispetto della presente disposizione, l</w:t>
      </w:r>
      <w:r w:rsidR="00DB7A36" w:rsidRPr="00865ED8">
        <w:rPr>
          <w:rFonts w:ascii="Times New Roman" w:hAnsi="Times New Roman" w:cs="Times New Roman"/>
        </w:rPr>
        <w:t>’</w:t>
      </w:r>
      <w:r w:rsidRPr="00865ED8">
        <w:rPr>
          <w:rFonts w:ascii="Times New Roman" w:hAnsi="Times New Roman" w:cs="Times New Roman"/>
        </w:rPr>
        <w:t>Amministrazione Comunale si riserva di trattenere a titolo di penale la garanzia definitiva, fatta salva la richiesta di ulteriori danni.</w:t>
      </w:r>
    </w:p>
    <w:p w:rsidR="00167ED4" w:rsidRPr="00865ED8" w:rsidRDefault="00167ED4" w:rsidP="00D945E3">
      <w:pPr>
        <w:jc w:val="both"/>
        <w:rPr>
          <w:rFonts w:ascii="Times New Roman" w:hAnsi="Times New Roman" w:cs="Times New Roman"/>
        </w:rPr>
      </w:pPr>
      <w:r w:rsidRPr="00865ED8">
        <w:rPr>
          <w:rFonts w:ascii="Times New Roman" w:hAnsi="Times New Roman" w:cs="Times New Roman"/>
        </w:rPr>
        <w:t>Il corrispettivo per il citato servizio verrà pagato in rate mensili posticipate a seguito di emissione di idoneo documento giustificativo di spesa, a seguito delle verifiche effettuate in ordine alla corretta gestione dell</w:t>
      </w:r>
      <w:r w:rsidR="00DB7A36" w:rsidRPr="00865ED8">
        <w:rPr>
          <w:rFonts w:ascii="Times New Roman" w:hAnsi="Times New Roman" w:cs="Times New Roman"/>
        </w:rPr>
        <w:t>’</w:t>
      </w:r>
      <w:r w:rsidRPr="00865ED8">
        <w:rPr>
          <w:rFonts w:ascii="Times New Roman" w:hAnsi="Times New Roman" w:cs="Times New Roman"/>
        </w:rPr>
        <w:t>impianto e del servizio e previa presentazione di una breve relazione mensile sull</w:t>
      </w:r>
      <w:r w:rsidR="00DB7A36" w:rsidRPr="00865ED8">
        <w:rPr>
          <w:rFonts w:ascii="Times New Roman" w:hAnsi="Times New Roman" w:cs="Times New Roman"/>
        </w:rPr>
        <w:t>’</w:t>
      </w:r>
      <w:r w:rsidRPr="00865ED8">
        <w:rPr>
          <w:rFonts w:ascii="Times New Roman" w:hAnsi="Times New Roman" w:cs="Times New Roman"/>
        </w:rPr>
        <w:t>attività svolta.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Le fatture, intestate al Comune di Sant</w:t>
      </w:r>
      <w:r w:rsidR="00DB7A36" w:rsidRPr="00865ED8">
        <w:rPr>
          <w:rFonts w:ascii="Times New Roman" w:hAnsi="Times New Roman" w:cs="Times New Roman"/>
        </w:rPr>
        <w:t>’</w:t>
      </w:r>
      <w:r w:rsidRPr="00865ED8">
        <w:rPr>
          <w:rFonts w:ascii="Times New Roman" w:hAnsi="Times New Roman" w:cs="Times New Roman"/>
        </w:rPr>
        <w:t xml:space="preserve">Egidio alla Vibrata, dovranno essere trasmesse in forma elettronica, secondo il formato previsto dal D.M. 03/04/2013 n.55 e riportare oltre al Codice Unico Ufficio, gli estremi degli atti di affidamento comunicati ovvero C.I.G., numero di determinazione </w:t>
      </w:r>
      <w:r w:rsidRPr="00865ED8">
        <w:rPr>
          <w:rFonts w:ascii="Times New Roman" w:hAnsi="Times New Roman" w:cs="Times New Roman"/>
          <w:spacing w:val="2"/>
        </w:rPr>
        <w:t>d</w:t>
      </w:r>
      <w:r w:rsidR="00DB7A36" w:rsidRPr="00865ED8">
        <w:rPr>
          <w:rFonts w:ascii="Times New Roman" w:hAnsi="Times New Roman" w:cs="Times New Roman"/>
          <w:spacing w:val="2"/>
        </w:rPr>
        <w:t>’</w:t>
      </w:r>
      <w:r w:rsidRPr="00865ED8">
        <w:rPr>
          <w:rFonts w:ascii="Times New Roman" w:hAnsi="Times New Roman" w:cs="Times New Roman"/>
          <w:spacing w:val="2"/>
        </w:rPr>
        <w:t>impe</w:t>
      </w:r>
      <w:r w:rsidRPr="00865ED8">
        <w:rPr>
          <w:rFonts w:ascii="Times New Roman" w:hAnsi="Times New Roman" w:cs="Times New Roman"/>
        </w:rPr>
        <w:t>gno spesa e numero di impegno spesa.</w:t>
      </w:r>
    </w:p>
    <w:p w:rsidR="00167ED4" w:rsidRPr="00865ED8" w:rsidRDefault="00167ED4" w:rsidP="00D945E3">
      <w:pPr>
        <w:tabs>
          <w:tab w:val="left" w:pos="402"/>
        </w:tabs>
        <w:ind w:right="3"/>
        <w:jc w:val="both"/>
        <w:rPr>
          <w:rFonts w:ascii="Times New Roman" w:hAnsi="Times New Roman" w:cs="Times New Roman"/>
        </w:rPr>
      </w:pPr>
      <w:r w:rsidRPr="00865ED8">
        <w:rPr>
          <w:rFonts w:ascii="Times New Roman" w:hAnsi="Times New Roman" w:cs="Times New Roman"/>
        </w:rPr>
        <w:t>Il Comune, in relazione alla puntuale osservanza delle prescrizioni e condizioni dettate per la conduzione dell</w:t>
      </w:r>
      <w:r w:rsidR="00DB7A36" w:rsidRPr="00865ED8">
        <w:rPr>
          <w:rFonts w:ascii="Times New Roman" w:hAnsi="Times New Roman" w:cs="Times New Roman"/>
        </w:rPr>
        <w:t>’</w:t>
      </w:r>
      <w:r w:rsidRPr="00865ED8">
        <w:rPr>
          <w:rFonts w:ascii="Times New Roman" w:hAnsi="Times New Roman" w:cs="Times New Roman"/>
        </w:rPr>
        <w:t xml:space="preserve">appalto, ha facoltà di </w:t>
      </w:r>
      <w:r w:rsidR="00116833" w:rsidRPr="00865ED8">
        <w:rPr>
          <w:rFonts w:ascii="Times New Roman" w:hAnsi="Times New Roman" w:cs="Times New Roman"/>
        </w:rPr>
        <w:t>sospendere i pagamenti all</w:t>
      </w:r>
      <w:r w:rsidR="00DB7A36" w:rsidRPr="00865ED8">
        <w:rPr>
          <w:rFonts w:ascii="Times New Roman" w:hAnsi="Times New Roman" w:cs="Times New Roman"/>
        </w:rPr>
        <w:t>’</w:t>
      </w:r>
      <w:r w:rsidR="00116833" w:rsidRPr="00865ED8">
        <w:rPr>
          <w:rFonts w:ascii="Times New Roman" w:hAnsi="Times New Roman" w:cs="Times New Roman"/>
        </w:rPr>
        <w:t>aggiudicatario</w:t>
      </w:r>
      <w:r w:rsidRPr="00865ED8">
        <w:rPr>
          <w:rFonts w:ascii="Times New Roman" w:hAnsi="Times New Roman" w:cs="Times New Roman"/>
        </w:rPr>
        <w:t xml:space="preserve"> qualora siano state contestate inad</w:t>
      </w:r>
      <w:r w:rsidR="00116833" w:rsidRPr="00865ED8">
        <w:rPr>
          <w:rFonts w:ascii="Times New Roman" w:hAnsi="Times New Roman" w:cs="Times New Roman"/>
        </w:rPr>
        <w:t>empienze sino a quando lo stesso</w:t>
      </w:r>
      <w:r w:rsidRPr="00865ED8">
        <w:rPr>
          <w:rFonts w:ascii="Times New Roman" w:hAnsi="Times New Roman" w:cs="Times New Roman"/>
        </w:rPr>
        <w:t xml:space="preserve"> non si adegui agli obblighi assunti, ferma restando l</w:t>
      </w:r>
      <w:r w:rsidR="00DB7A36" w:rsidRPr="00865ED8">
        <w:rPr>
          <w:rFonts w:ascii="Times New Roman" w:hAnsi="Times New Roman" w:cs="Times New Roman"/>
        </w:rPr>
        <w:t>’</w:t>
      </w:r>
      <w:r w:rsidRPr="00865ED8">
        <w:rPr>
          <w:rFonts w:ascii="Times New Roman" w:hAnsi="Times New Roman" w:cs="Times New Roman"/>
        </w:rPr>
        <w:t>applicazione di eventuali penalità e delle più gravi</w:t>
      </w:r>
      <w:r w:rsidR="00116833" w:rsidRPr="00865ED8">
        <w:rPr>
          <w:rFonts w:ascii="Times New Roman" w:hAnsi="Times New Roman" w:cs="Times New Roman"/>
        </w:rPr>
        <w:t xml:space="preserve"> sanzioni previste dalla legge, dal presente capitolato</w:t>
      </w:r>
      <w:r w:rsidRPr="00865ED8">
        <w:rPr>
          <w:rFonts w:ascii="Times New Roman" w:hAnsi="Times New Roman" w:cs="Times New Roman"/>
        </w:rPr>
        <w:t xml:space="preserve"> e dal contratto.</w:t>
      </w:r>
    </w:p>
    <w:p w:rsidR="00167ED4" w:rsidRPr="00865ED8" w:rsidRDefault="00167ED4" w:rsidP="00D945E3">
      <w:pPr>
        <w:tabs>
          <w:tab w:val="left" w:pos="382"/>
        </w:tabs>
        <w:ind w:right="3"/>
        <w:jc w:val="both"/>
        <w:rPr>
          <w:rFonts w:ascii="Times New Roman" w:hAnsi="Times New Roman" w:cs="Times New Roman"/>
        </w:rPr>
      </w:pPr>
      <w:r w:rsidRPr="00865ED8">
        <w:rPr>
          <w:rFonts w:ascii="Times New Roman" w:hAnsi="Times New Roman" w:cs="Times New Roman"/>
        </w:rPr>
        <w:t>In caso di irregolarità contributiva i termini di pagamento di 30 giorni saranno sospesi in attesa di verifica ai sensi della vigente normativa.</w:t>
      </w:r>
    </w:p>
    <w:p w:rsidR="00167ED4" w:rsidRPr="00865ED8" w:rsidRDefault="00167ED4" w:rsidP="00D945E3">
      <w:pPr>
        <w:tabs>
          <w:tab w:val="left" w:pos="374"/>
        </w:tabs>
        <w:ind w:right="3"/>
        <w:jc w:val="both"/>
        <w:rPr>
          <w:rFonts w:ascii="Times New Roman" w:hAnsi="Times New Roman" w:cs="Times New Roman"/>
        </w:rPr>
      </w:pPr>
      <w:r w:rsidRPr="00865ED8">
        <w:rPr>
          <w:rFonts w:ascii="Times New Roman" w:hAnsi="Times New Roman" w:cs="Times New Roman"/>
        </w:rPr>
        <w:t>In caso di ritardato pagamento delle retri</w:t>
      </w:r>
      <w:r w:rsidR="00116833" w:rsidRPr="00865ED8">
        <w:rPr>
          <w:rFonts w:ascii="Times New Roman" w:hAnsi="Times New Roman" w:cs="Times New Roman"/>
        </w:rPr>
        <w:t>buzioni dovute dall</w:t>
      </w:r>
      <w:r w:rsidR="00DB7A36" w:rsidRPr="00865ED8">
        <w:rPr>
          <w:rFonts w:ascii="Times New Roman" w:hAnsi="Times New Roman" w:cs="Times New Roman"/>
        </w:rPr>
        <w:t>’</w:t>
      </w:r>
      <w:r w:rsidR="00116833" w:rsidRPr="00865ED8">
        <w:rPr>
          <w:rFonts w:ascii="Times New Roman" w:hAnsi="Times New Roman" w:cs="Times New Roman"/>
        </w:rPr>
        <w:t>affidatario</w:t>
      </w:r>
      <w:r w:rsidRPr="00865ED8">
        <w:rPr>
          <w:rFonts w:ascii="Times New Roman" w:hAnsi="Times New Roman" w:cs="Times New Roman"/>
        </w:rPr>
        <w:t xml:space="preserve"> al personale dipendente impiegato nell</w:t>
      </w:r>
      <w:r w:rsidR="00DB7A36" w:rsidRPr="00865ED8">
        <w:rPr>
          <w:rFonts w:ascii="Times New Roman" w:hAnsi="Times New Roman" w:cs="Times New Roman"/>
        </w:rPr>
        <w:t>’</w:t>
      </w:r>
      <w:r w:rsidRPr="00865ED8">
        <w:rPr>
          <w:rFonts w:ascii="Times New Roman" w:hAnsi="Times New Roman" w:cs="Times New Roman"/>
        </w:rPr>
        <w:t xml:space="preserve">esecuzione del contratto, il Responsabile del Procedimento attiverà gli interventi </w:t>
      </w:r>
      <w:r w:rsidRPr="00865ED8">
        <w:rPr>
          <w:rFonts w:ascii="Times New Roman" w:hAnsi="Times New Roman" w:cs="Times New Roman"/>
          <w:spacing w:val="5"/>
        </w:rPr>
        <w:t>so</w:t>
      </w:r>
      <w:r w:rsidRPr="00865ED8">
        <w:rPr>
          <w:rFonts w:ascii="Times New Roman" w:hAnsi="Times New Roman" w:cs="Times New Roman"/>
        </w:rPr>
        <w:t>stitutivi prescritti dalla normativa vigente.</w:t>
      </w:r>
    </w:p>
    <w:p w:rsidR="00167ED4" w:rsidRPr="00865ED8" w:rsidRDefault="00167ED4" w:rsidP="00D945E3">
      <w:pPr>
        <w:jc w:val="center"/>
        <w:rPr>
          <w:rFonts w:ascii="Times New Roman" w:hAnsi="Times New Roman" w:cs="Times New Roman"/>
          <w:iCs/>
        </w:rPr>
      </w:pPr>
    </w:p>
    <w:p w:rsidR="00167ED4" w:rsidRPr="00865ED8" w:rsidRDefault="00167ED4" w:rsidP="00D945E3">
      <w:pPr>
        <w:jc w:val="center"/>
        <w:rPr>
          <w:rFonts w:ascii="Times New Roman" w:hAnsi="Times New Roman" w:cs="Times New Roman"/>
          <w:b/>
          <w:iCs/>
        </w:rPr>
      </w:pPr>
      <w:r w:rsidRPr="00865ED8">
        <w:rPr>
          <w:rFonts w:ascii="Times New Roman" w:hAnsi="Times New Roman" w:cs="Times New Roman"/>
          <w:b/>
          <w:iCs/>
        </w:rPr>
        <w:t>Art.5</w:t>
      </w:r>
    </w:p>
    <w:p w:rsidR="00167ED4" w:rsidRPr="00865ED8" w:rsidRDefault="00167ED4" w:rsidP="00D945E3">
      <w:pPr>
        <w:ind w:left="115" w:right="3"/>
        <w:jc w:val="center"/>
        <w:rPr>
          <w:rFonts w:ascii="Times New Roman" w:hAnsi="Times New Roman" w:cs="Times New Roman"/>
          <w:b/>
        </w:rPr>
      </w:pPr>
      <w:r w:rsidRPr="00865ED8">
        <w:rPr>
          <w:rFonts w:ascii="Times New Roman" w:hAnsi="Times New Roman" w:cs="Times New Roman"/>
          <w:b/>
        </w:rPr>
        <w:t>(Obblighi del soggetto gestore)</w:t>
      </w:r>
    </w:p>
    <w:p w:rsidR="00167ED4" w:rsidRPr="00865ED8" w:rsidRDefault="00116833" w:rsidP="00D945E3">
      <w:pPr>
        <w:ind w:right="3"/>
        <w:jc w:val="both"/>
        <w:rPr>
          <w:rFonts w:ascii="Times New Roman" w:hAnsi="Times New Roman" w:cs="Times New Roman"/>
        </w:rPr>
      </w:pPr>
      <w:r w:rsidRPr="00865ED8">
        <w:rPr>
          <w:rFonts w:ascii="Times New Roman" w:hAnsi="Times New Roman" w:cs="Times New Roman"/>
        </w:rPr>
        <w:t>Al gestore</w:t>
      </w:r>
      <w:r w:rsidR="00167ED4" w:rsidRPr="00865ED8">
        <w:rPr>
          <w:rFonts w:ascii="Times New Roman" w:hAnsi="Times New Roman" w:cs="Times New Roman"/>
        </w:rPr>
        <w:t xml:space="preserve"> spetta:</w:t>
      </w:r>
    </w:p>
    <w:p w:rsidR="00167ED4" w:rsidRPr="00865ED8" w:rsidRDefault="00167ED4" w:rsidP="00D945E3">
      <w:pPr>
        <w:ind w:left="425" w:hanging="425"/>
        <w:jc w:val="both"/>
        <w:rPr>
          <w:rFonts w:ascii="Times New Roman" w:hAnsi="Times New Roman" w:cs="Times New Roman"/>
        </w:rPr>
      </w:pPr>
      <w:r w:rsidRPr="00865ED8">
        <w:rPr>
          <w:rFonts w:ascii="Times New Roman" w:hAnsi="Times New Roman" w:cs="Times New Roman"/>
        </w:rPr>
        <w:t>1.</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apertura e la chiusura, la custodia e la predisposizione dell</w:t>
      </w:r>
      <w:r w:rsidR="00DB7A36" w:rsidRPr="00865ED8">
        <w:rPr>
          <w:rFonts w:ascii="Times New Roman" w:hAnsi="Times New Roman" w:cs="Times New Roman"/>
        </w:rPr>
        <w:t>’</w:t>
      </w:r>
      <w:r w:rsidRPr="00865ED8">
        <w:rPr>
          <w:rFonts w:ascii="Times New Roman" w:hAnsi="Times New Roman" w:cs="Times New Roman"/>
        </w:rPr>
        <w:t>impianto in modo idoneo a rendere possibile lo svolgimento delle attività e la sorveglianza dell</w:t>
      </w:r>
      <w:r w:rsidR="00DB7A36" w:rsidRPr="00865ED8">
        <w:rPr>
          <w:rFonts w:ascii="Times New Roman" w:hAnsi="Times New Roman" w:cs="Times New Roman"/>
        </w:rPr>
        <w:t>’</w:t>
      </w:r>
      <w:r w:rsidRPr="00865ED8">
        <w:rPr>
          <w:rFonts w:ascii="Times New Roman" w:hAnsi="Times New Roman" w:cs="Times New Roman"/>
        </w:rPr>
        <w:t>intero complesso per tutto l</w:t>
      </w:r>
      <w:r w:rsidR="00DB7A36" w:rsidRPr="00865ED8">
        <w:rPr>
          <w:rFonts w:ascii="Times New Roman" w:hAnsi="Times New Roman" w:cs="Times New Roman"/>
        </w:rPr>
        <w:t>’</w:t>
      </w:r>
      <w:r w:rsidRPr="00865ED8">
        <w:rPr>
          <w:rFonts w:ascii="Times New Roman" w:hAnsi="Times New Roman" w:cs="Times New Roman"/>
        </w:rPr>
        <w:t>orario di funzionamento dello stesso;</w:t>
      </w:r>
    </w:p>
    <w:p w:rsidR="00167ED4" w:rsidRPr="00865ED8" w:rsidRDefault="00167ED4" w:rsidP="00D945E3">
      <w:pPr>
        <w:ind w:left="425" w:hanging="425"/>
        <w:jc w:val="both"/>
        <w:rPr>
          <w:rFonts w:ascii="Times New Roman" w:hAnsi="Times New Roman" w:cs="Times New Roman"/>
        </w:rPr>
      </w:pPr>
      <w:r w:rsidRPr="00865ED8">
        <w:rPr>
          <w:rFonts w:ascii="Times New Roman" w:hAnsi="Times New Roman" w:cs="Times New Roman"/>
        </w:rPr>
        <w:t>2.</w:t>
      </w:r>
      <w:r w:rsidRPr="00865ED8">
        <w:rPr>
          <w:rFonts w:ascii="Times New Roman" w:hAnsi="Times New Roman" w:cs="Times New Roman"/>
        </w:rPr>
        <w:tab/>
        <w:t>la custodia delle chiavi della struttura, degli spogliatoi, dei singoli impianti e delle relative attrezzature;</w:t>
      </w:r>
    </w:p>
    <w:p w:rsidR="00167ED4" w:rsidRPr="00865ED8" w:rsidRDefault="00167ED4" w:rsidP="00D945E3">
      <w:pPr>
        <w:ind w:left="425" w:hanging="425"/>
        <w:jc w:val="both"/>
        <w:rPr>
          <w:rFonts w:ascii="Times New Roman" w:hAnsi="Times New Roman" w:cs="Times New Roman"/>
        </w:rPr>
      </w:pPr>
      <w:r w:rsidRPr="00865ED8">
        <w:rPr>
          <w:rFonts w:ascii="Times New Roman" w:hAnsi="Times New Roman" w:cs="Times New Roman"/>
        </w:rPr>
        <w:t>3.</w:t>
      </w:r>
      <w:r w:rsidRPr="00865ED8">
        <w:rPr>
          <w:rFonts w:ascii="Times New Roman" w:hAnsi="Times New Roman" w:cs="Times New Roman"/>
        </w:rPr>
        <w:tab/>
        <w:t>la vigilanza sulle attività e gli utenti durante il periodo di permanenza all</w:t>
      </w:r>
      <w:r w:rsidR="00DB7A36" w:rsidRPr="00865ED8">
        <w:rPr>
          <w:rFonts w:ascii="Times New Roman" w:hAnsi="Times New Roman" w:cs="Times New Roman"/>
        </w:rPr>
        <w:t>’</w:t>
      </w:r>
      <w:r w:rsidRPr="00865ED8">
        <w:rPr>
          <w:rFonts w:ascii="Times New Roman" w:hAnsi="Times New Roman" w:cs="Times New Roman"/>
        </w:rPr>
        <w:t>interno degli impianti e controllo del corretto uso da parte degli utilizzatori;</w:t>
      </w:r>
    </w:p>
    <w:p w:rsidR="00167ED4" w:rsidRPr="00865ED8" w:rsidRDefault="00167ED4" w:rsidP="00D945E3">
      <w:pPr>
        <w:ind w:left="425" w:hanging="425"/>
        <w:jc w:val="both"/>
        <w:rPr>
          <w:rFonts w:ascii="Times New Roman" w:hAnsi="Times New Roman" w:cs="Times New Roman"/>
        </w:rPr>
      </w:pPr>
      <w:r w:rsidRPr="00865ED8">
        <w:rPr>
          <w:rFonts w:ascii="Times New Roman" w:hAnsi="Times New Roman" w:cs="Times New Roman"/>
        </w:rPr>
        <w:t>4.</w:t>
      </w:r>
      <w:r w:rsidRPr="00865ED8">
        <w:rPr>
          <w:rFonts w:ascii="Times New Roman" w:hAnsi="Times New Roman" w:cs="Times New Roman"/>
        </w:rPr>
        <w:tab/>
        <w:t>la pulizia giornaliera di tutti i locali dell</w:t>
      </w:r>
      <w:r w:rsidR="00DB7A36" w:rsidRPr="00865ED8">
        <w:rPr>
          <w:rFonts w:ascii="Times New Roman" w:hAnsi="Times New Roman" w:cs="Times New Roman"/>
        </w:rPr>
        <w:t>’</w:t>
      </w:r>
      <w:r w:rsidRPr="00865ED8">
        <w:rPr>
          <w:rFonts w:ascii="Times New Roman" w:hAnsi="Times New Roman" w:cs="Times New Roman"/>
        </w:rPr>
        <w:t>impianto, e delle aree scoperte di pertinenza in modo tale da consentire l</w:t>
      </w:r>
      <w:r w:rsidR="00DB7A36" w:rsidRPr="00865ED8">
        <w:rPr>
          <w:rFonts w:ascii="Times New Roman" w:hAnsi="Times New Roman" w:cs="Times New Roman"/>
        </w:rPr>
        <w:t>’</w:t>
      </w:r>
      <w:r w:rsidRPr="00865ED8">
        <w:rPr>
          <w:rFonts w:ascii="Times New Roman" w:hAnsi="Times New Roman" w:cs="Times New Roman"/>
        </w:rPr>
        <w:t>uso costante dei medesimi in un idoneo stato d</w:t>
      </w:r>
      <w:r w:rsidR="00DB7A36" w:rsidRPr="00865ED8">
        <w:rPr>
          <w:rFonts w:ascii="Times New Roman" w:hAnsi="Times New Roman" w:cs="Times New Roman"/>
        </w:rPr>
        <w:t>’</w:t>
      </w:r>
      <w:r w:rsidRPr="00865ED8">
        <w:rPr>
          <w:rFonts w:ascii="Times New Roman" w:hAnsi="Times New Roman" w:cs="Times New Roman"/>
        </w:rPr>
        <w:t xml:space="preserve">igiene e </w:t>
      </w:r>
      <w:r w:rsidRPr="00865ED8">
        <w:rPr>
          <w:rFonts w:ascii="Times New Roman" w:hAnsi="Times New Roman" w:cs="Times New Roman"/>
          <w:spacing w:val="5"/>
        </w:rPr>
        <w:t>de</w:t>
      </w:r>
      <w:r w:rsidRPr="00865ED8">
        <w:rPr>
          <w:rFonts w:ascii="Times New Roman" w:hAnsi="Times New Roman" w:cs="Times New Roman"/>
        </w:rPr>
        <w:t>coro. A tal fine si precisa che per pulizia si intende:</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spazzatura ed il lavaggio delle superfici pavimentate, la pulizia di servizi igienici e docce, affinché siano sempre in perfetto stato all</w:t>
      </w:r>
      <w:r w:rsidR="00DB7A36" w:rsidRPr="00865ED8">
        <w:rPr>
          <w:rFonts w:ascii="Times New Roman" w:hAnsi="Times New Roman" w:cs="Times New Roman"/>
        </w:rPr>
        <w:t>’</w:t>
      </w:r>
      <w:r w:rsidRPr="00865ED8">
        <w:rPr>
          <w:rFonts w:ascii="Times New Roman" w:hAnsi="Times New Roman" w:cs="Times New Roman"/>
        </w:rPr>
        <w:t>utilizzo;</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pulizia accurata e la disinfezione giornaliera dei servizi igienici compreso rubinetterie, sanitari, pavimenti, rivestimenti, specchi ecc. con liquido disinfettante ad alto potere germicida/battericida con effetti duraturi nel tempo;</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fornitura di disinfettanti germicidi per la sanificazione delle mani;</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pulizia ed il lavaggio delle superfici vetrate, affinché siano sempre in perfetto stato;</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raccolta dei rifiuti nei locali e nelle aree di pertinenza ed il loro smaltimento nel rispetto delle disposizioni comunali impartite;</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cura, l</w:t>
      </w:r>
      <w:r w:rsidR="00DB7A36" w:rsidRPr="00865ED8">
        <w:rPr>
          <w:rFonts w:ascii="Times New Roman" w:hAnsi="Times New Roman" w:cs="Times New Roman"/>
        </w:rPr>
        <w:t>’</w:t>
      </w:r>
      <w:r w:rsidRPr="00865ED8">
        <w:rPr>
          <w:rFonts w:ascii="Times New Roman" w:hAnsi="Times New Roman" w:cs="Times New Roman"/>
        </w:rPr>
        <w:t>ordine e la pulizia dei locali adibiti a deposito di macchinari, attrezzature, materiali e prodotti per le pulizie;</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pulizia della tribuna;</w:t>
      </w:r>
    </w:p>
    <w:p w:rsidR="00167ED4" w:rsidRPr="00865ED8" w:rsidRDefault="00167ED4" w:rsidP="00D945E3">
      <w:pPr>
        <w:ind w:left="709" w:hanging="284"/>
        <w:jc w:val="both"/>
        <w:rPr>
          <w:rFonts w:ascii="Times New Roman" w:hAnsi="Times New Roman" w:cs="Times New Roman"/>
        </w:rPr>
      </w:pPr>
      <w:r w:rsidRPr="00865ED8">
        <w:rPr>
          <w:rFonts w:ascii="Times New Roman" w:hAnsi="Times New Roman" w:cs="Times New Roman"/>
          <w:color w:val="000000"/>
        </w:rPr>
        <w:t>-</w:t>
      </w:r>
      <w:r w:rsidRPr="00865ED8">
        <w:rPr>
          <w:rFonts w:ascii="Times New Roman" w:hAnsi="Times New Roman" w:cs="Times New Roman"/>
          <w:color w:val="000000"/>
        </w:rPr>
        <w:tab/>
      </w:r>
      <w:r w:rsidRPr="00865ED8">
        <w:rPr>
          <w:rFonts w:ascii="Times New Roman" w:hAnsi="Times New Roman" w:cs="Times New Roman"/>
        </w:rPr>
        <w:t>la fornitura dei prodotti di consumo relativi alle pulizie e alle attività garantite dall</w:t>
      </w:r>
      <w:r w:rsidR="00DB7A36" w:rsidRPr="00865ED8">
        <w:rPr>
          <w:rFonts w:ascii="Times New Roman" w:hAnsi="Times New Roman" w:cs="Times New Roman"/>
        </w:rPr>
        <w:t>’</w:t>
      </w:r>
      <w:r w:rsidRPr="00865ED8">
        <w:rPr>
          <w:rFonts w:ascii="Times New Roman" w:hAnsi="Times New Roman" w:cs="Times New Roman"/>
        </w:rPr>
        <w:t>affidatario,</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5.</w:t>
      </w:r>
      <w:r w:rsidRPr="00865ED8">
        <w:rPr>
          <w:rFonts w:ascii="Times New Roman" w:hAnsi="Times New Roman" w:cs="Times New Roman"/>
        </w:rPr>
        <w:tab/>
        <w:t>la manutenzione ordinaria ovvero interventi di piccola manutenzione all</w:t>
      </w:r>
      <w:r w:rsidR="00DB7A36" w:rsidRPr="00865ED8">
        <w:rPr>
          <w:rFonts w:ascii="Times New Roman" w:hAnsi="Times New Roman" w:cs="Times New Roman"/>
        </w:rPr>
        <w:t>’</w:t>
      </w:r>
      <w:r w:rsidRPr="00865ED8">
        <w:rPr>
          <w:rFonts w:ascii="Times New Roman" w:hAnsi="Times New Roman" w:cs="Times New Roman"/>
        </w:rPr>
        <w:t>interno dei locali spogliatoio, gli interventi di manutenzione del verde (irrigazione, semina, manutenzione e taglio dell</w:t>
      </w:r>
      <w:r w:rsidR="00DB7A36" w:rsidRPr="00865ED8">
        <w:rPr>
          <w:rFonts w:ascii="Times New Roman" w:hAnsi="Times New Roman" w:cs="Times New Roman"/>
        </w:rPr>
        <w:t>’</w:t>
      </w:r>
      <w:r w:rsidRPr="00865ED8">
        <w:rPr>
          <w:rFonts w:ascii="Times New Roman" w:hAnsi="Times New Roman" w:cs="Times New Roman"/>
        </w:rPr>
        <w:t>erba), la tinteggiatura dei locali adibiti a spogliatoi e delle altre stanze;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6.</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ispezione e la pulizia periodica delle caditoie, dei canali, dei fossati e dei pozzetti di drenaggio delle linee elettriche e di irrigazione;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lastRenderedPageBreak/>
        <w:t>7.</w:t>
      </w:r>
      <w:r w:rsidRPr="00865ED8">
        <w:rPr>
          <w:rFonts w:ascii="Times New Roman" w:hAnsi="Times New Roman" w:cs="Times New Roman"/>
        </w:rPr>
        <w:tab/>
        <w:t>le opere di giardinaggio, compresa la tosatura di piante siepose, il decespugliamento, la raccolta dei rami e del fogliame, la messa a dimora di piante e fiori forniti dall</w:t>
      </w:r>
      <w:r w:rsidR="00DB7A36" w:rsidRPr="00865ED8">
        <w:rPr>
          <w:rFonts w:ascii="Times New Roman" w:hAnsi="Times New Roman" w:cs="Times New Roman"/>
        </w:rPr>
        <w:t>’</w:t>
      </w:r>
      <w:r w:rsidRPr="00865ED8">
        <w:rPr>
          <w:rFonts w:ascii="Times New Roman" w:hAnsi="Times New Roman" w:cs="Times New Roman"/>
        </w:rPr>
        <w:t>Amministrazione comunale, trattamenti antiparassitari, etc.;</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8.</w:t>
      </w:r>
      <w:r w:rsidRPr="00865ED8">
        <w:rPr>
          <w:rFonts w:ascii="Times New Roman" w:hAnsi="Times New Roman" w:cs="Times New Roman"/>
        </w:rPr>
        <w:tab/>
        <w:t>la raccolta, l</w:t>
      </w:r>
      <w:r w:rsidR="00DB7A36" w:rsidRPr="00865ED8">
        <w:rPr>
          <w:rFonts w:ascii="Times New Roman" w:hAnsi="Times New Roman" w:cs="Times New Roman"/>
        </w:rPr>
        <w:t>’</w:t>
      </w:r>
      <w:r w:rsidRPr="00865ED8">
        <w:rPr>
          <w:rFonts w:ascii="Times New Roman" w:hAnsi="Times New Roman" w:cs="Times New Roman"/>
        </w:rPr>
        <w:t>asportazione e lo smaltimento, nei modi e forme di legge, di tutti i materiali di rifiuto presenti all</w:t>
      </w:r>
      <w:r w:rsidR="00DB7A36" w:rsidRPr="00865ED8">
        <w:rPr>
          <w:rFonts w:ascii="Times New Roman" w:hAnsi="Times New Roman" w:cs="Times New Roman"/>
        </w:rPr>
        <w:t>’</w:t>
      </w:r>
      <w:r w:rsidRPr="00865ED8">
        <w:rPr>
          <w:rFonts w:ascii="Times New Roman" w:hAnsi="Times New Roman" w:cs="Times New Roman"/>
        </w:rPr>
        <w:t>interno degli impianti;</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9.</w:t>
      </w:r>
      <w:r w:rsidRPr="00865ED8">
        <w:rPr>
          <w:rFonts w:ascii="Times New Roman" w:hAnsi="Times New Roman" w:cs="Times New Roman"/>
        </w:rPr>
        <w:tab/>
        <w:t>la manutenzione degli impianti elettrici, di riscaldamento, idrici e delle attrezzature di servizio comunque esistenti all</w:t>
      </w:r>
      <w:r w:rsidR="00DB7A36" w:rsidRPr="00865ED8">
        <w:rPr>
          <w:rFonts w:ascii="Times New Roman" w:hAnsi="Times New Roman" w:cs="Times New Roman"/>
        </w:rPr>
        <w:t>’</w:t>
      </w:r>
      <w:r w:rsidRPr="00865ED8">
        <w:rPr>
          <w:rFonts w:ascii="Times New Roman" w:hAnsi="Times New Roman" w:cs="Times New Roman"/>
        </w:rPr>
        <w:t>interno degli impianti (nella presente voce rientrano, alt</w:t>
      </w:r>
      <w:r w:rsidR="00116833" w:rsidRPr="00865ED8">
        <w:rPr>
          <w:rFonts w:ascii="Times New Roman" w:hAnsi="Times New Roman" w:cs="Times New Roman"/>
        </w:rPr>
        <w:t>resì, a carico dell</w:t>
      </w:r>
      <w:r w:rsidR="00DB7A36" w:rsidRPr="00865ED8">
        <w:rPr>
          <w:rFonts w:ascii="Times New Roman" w:hAnsi="Times New Roman" w:cs="Times New Roman"/>
        </w:rPr>
        <w:t>’</w:t>
      </w:r>
      <w:r w:rsidR="00116833" w:rsidRPr="00865ED8">
        <w:rPr>
          <w:rFonts w:ascii="Times New Roman" w:hAnsi="Times New Roman" w:cs="Times New Roman"/>
        </w:rPr>
        <w:t>affidatario del servizio, il</w:t>
      </w:r>
      <w:r w:rsidRPr="00865ED8">
        <w:rPr>
          <w:rFonts w:ascii="Times New Roman" w:hAnsi="Times New Roman" w:cs="Times New Roman"/>
        </w:rPr>
        <w:t xml:space="preserve"> quale d</w:t>
      </w:r>
      <w:r w:rsidR="009E709C" w:rsidRPr="00865ED8">
        <w:rPr>
          <w:rFonts w:ascii="Times New Roman" w:hAnsi="Times New Roman" w:cs="Times New Roman"/>
        </w:rPr>
        <w:t>ovrà provvedere a proprie speseall</w:t>
      </w:r>
      <w:r w:rsidR="00DB7A36" w:rsidRPr="00865ED8">
        <w:rPr>
          <w:rFonts w:ascii="Times New Roman" w:hAnsi="Times New Roman" w:cs="Times New Roman"/>
        </w:rPr>
        <w:t>’</w:t>
      </w:r>
      <w:r w:rsidR="009E709C" w:rsidRPr="00865ED8">
        <w:rPr>
          <w:rFonts w:ascii="Times New Roman" w:hAnsi="Times New Roman" w:cs="Times New Roman"/>
        </w:rPr>
        <w:t>acquisto</w:t>
      </w:r>
      <w:r w:rsidRPr="00865ED8">
        <w:rPr>
          <w:rFonts w:ascii="Times New Roman" w:hAnsi="Times New Roman" w:cs="Times New Roman"/>
        </w:rPr>
        <w:t xml:space="preserve"> e</w:t>
      </w:r>
      <w:r w:rsidR="009E709C" w:rsidRPr="00865ED8">
        <w:rPr>
          <w:rFonts w:ascii="Times New Roman" w:hAnsi="Times New Roman" w:cs="Times New Roman"/>
        </w:rPr>
        <w:t>dal</w:t>
      </w:r>
      <w:r w:rsidRPr="00865ED8">
        <w:rPr>
          <w:rFonts w:ascii="Times New Roman" w:hAnsi="Times New Roman" w:cs="Times New Roman"/>
        </w:rPr>
        <w:t xml:space="preserve">la sostituzione di lampade, interruttori, rubinetteria varia, portalampade, serrature e comunque </w:t>
      </w:r>
      <w:r w:rsidR="009E709C" w:rsidRPr="00865ED8">
        <w:rPr>
          <w:rFonts w:ascii="Times New Roman" w:hAnsi="Times New Roman" w:cs="Times New Roman"/>
        </w:rPr>
        <w:t>al</w:t>
      </w:r>
      <w:r w:rsidRPr="00865ED8">
        <w:rPr>
          <w:rFonts w:ascii="Times New Roman" w:hAnsi="Times New Roman" w:cs="Times New Roman"/>
        </w:rPr>
        <w:t>la fornitura di tutto il materiale di immediato consumo o facilmente soggetto a guasti o rotture);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10.</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 xml:space="preserve">attività di informazione e promozione del servizio di prenotazione degli impianti sia mediante </w:t>
      </w:r>
      <w:r w:rsidRPr="00865ED8">
        <w:rPr>
          <w:rFonts w:ascii="Times New Roman" w:hAnsi="Times New Roman" w:cs="Times New Roman"/>
          <w:spacing w:val="5"/>
        </w:rPr>
        <w:t>ca</w:t>
      </w:r>
      <w:r w:rsidRPr="00865ED8">
        <w:rPr>
          <w:rFonts w:ascii="Times New Roman" w:hAnsi="Times New Roman" w:cs="Times New Roman"/>
        </w:rPr>
        <w:t>nali tradizionali sia mediante canali web;</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11.</w:t>
      </w:r>
      <w:r w:rsidRPr="00865ED8">
        <w:rPr>
          <w:rFonts w:ascii="Times New Roman" w:hAnsi="Times New Roman" w:cs="Times New Roman"/>
        </w:rPr>
        <w:tab/>
        <w:t>altri servizi aggiuntivi o migliorativi oggetto di attribuzione di punteggio nell</w:t>
      </w:r>
      <w:r w:rsidR="00DB7A36" w:rsidRPr="00865ED8">
        <w:rPr>
          <w:rFonts w:ascii="Times New Roman" w:hAnsi="Times New Roman" w:cs="Times New Roman"/>
        </w:rPr>
        <w:t>’</w:t>
      </w:r>
      <w:r w:rsidRPr="00865ED8">
        <w:rPr>
          <w:rFonts w:ascii="Times New Roman" w:hAnsi="Times New Roman" w:cs="Times New Roman"/>
        </w:rPr>
        <w:t>offerta tecnica presentata;</w:t>
      </w:r>
    </w:p>
    <w:p w:rsidR="00167ED4" w:rsidRPr="00865ED8" w:rsidRDefault="009E709C" w:rsidP="00D945E3">
      <w:pPr>
        <w:ind w:right="3"/>
        <w:rPr>
          <w:rFonts w:ascii="Times New Roman" w:hAnsi="Times New Roman" w:cs="Times New Roman"/>
        </w:rPr>
      </w:pPr>
      <w:r w:rsidRPr="00865ED8">
        <w:rPr>
          <w:rFonts w:ascii="Times New Roman" w:hAnsi="Times New Roman" w:cs="Times New Roman"/>
        </w:rPr>
        <w:t>Il gestore dell</w:t>
      </w:r>
      <w:r w:rsidR="00DB7A36" w:rsidRPr="00865ED8">
        <w:rPr>
          <w:rFonts w:ascii="Times New Roman" w:hAnsi="Times New Roman" w:cs="Times New Roman"/>
        </w:rPr>
        <w:t>’</w:t>
      </w:r>
      <w:r w:rsidRPr="00865ED8">
        <w:rPr>
          <w:rFonts w:ascii="Times New Roman" w:hAnsi="Times New Roman" w:cs="Times New Roman"/>
        </w:rPr>
        <w:t xml:space="preserve">impianto </w:t>
      </w:r>
      <w:r w:rsidR="00167ED4" w:rsidRPr="00865ED8">
        <w:rPr>
          <w:rFonts w:ascii="Times New Roman" w:hAnsi="Times New Roman" w:cs="Times New Roman"/>
        </w:rPr>
        <w:t>deve: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a)</w:t>
      </w:r>
      <w:r w:rsidRPr="00865ED8">
        <w:rPr>
          <w:rFonts w:ascii="Times New Roman" w:hAnsi="Times New Roman" w:cs="Times New Roman"/>
        </w:rPr>
        <w:tab/>
        <w:t>prestare la propria collaborazione tecnico-organizzativa per iniziative atte a promuovere lo sport di massa che il Comune proporrà di attuare, in accordo fra le parti, nel corso di ogni anno;</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b)</w:t>
      </w:r>
      <w:r w:rsidRPr="00865ED8">
        <w:rPr>
          <w:rFonts w:ascii="Times New Roman" w:hAnsi="Times New Roman" w:cs="Times New Roman"/>
        </w:rPr>
        <w:tab/>
        <w:t>concedere libero e gratuito accesso al pubblico per assistere a manifestazioni che saranno organizzate dal Comune;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c)</w:t>
      </w:r>
      <w:r w:rsidRPr="00865ED8">
        <w:rPr>
          <w:rFonts w:ascii="Times New Roman" w:hAnsi="Times New Roman" w:cs="Times New Roman"/>
        </w:rPr>
        <w:tab/>
        <w:t>garantire l</w:t>
      </w:r>
      <w:r w:rsidR="00DB7A36" w:rsidRPr="00865ED8">
        <w:rPr>
          <w:rFonts w:ascii="Times New Roman" w:hAnsi="Times New Roman" w:cs="Times New Roman"/>
        </w:rPr>
        <w:t>’</w:t>
      </w:r>
      <w:r w:rsidRPr="00865ED8">
        <w:rPr>
          <w:rFonts w:ascii="Times New Roman" w:hAnsi="Times New Roman" w:cs="Times New Roman"/>
        </w:rPr>
        <w:t>uso pluralistico degli impianti, particolarmente per le fasce d</w:t>
      </w:r>
      <w:r w:rsidR="00DB7A36" w:rsidRPr="00865ED8">
        <w:rPr>
          <w:rFonts w:ascii="Times New Roman" w:hAnsi="Times New Roman" w:cs="Times New Roman"/>
        </w:rPr>
        <w:t>’</w:t>
      </w:r>
      <w:r w:rsidRPr="00865ED8">
        <w:rPr>
          <w:rFonts w:ascii="Times New Roman" w:hAnsi="Times New Roman" w:cs="Times New Roman"/>
        </w:rPr>
        <w:t>uso rivolte alle categorie di utenti che il Comune potrà indicare (bambini, anziani, piccole società sportive, etc.);</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d)</w:t>
      </w:r>
      <w:r w:rsidRPr="00865ED8">
        <w:rPr>
          <w:rFonts w:ascii="Times New Roman" w:hAnsi="Times New Roman" w:cs="Times New Roman"/>
        </w:rPr>
        <w:tab/>
        <w:t>praticare le quote agevolate per quegli utenti che il Comune potrà indicare;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e)</w:t>
      </w:r>
      <w:r w:rsidRPr="00865ED8">
        <w:rPr>
          <w:rFonts w:ascii="Times New Roman" w:hAnsi="Times New Roman" w:cs="Times New Roman"/>
        </w:rPr>
        <w:tab/>
        <w:t>consentire l</w:t>
      </w:r>
      <w:r w:rsidR="00DB7A36" w:rsidRPr="00865ED8">
        <w:rPr>
          <w:rFonts w:ascii="Times New Roman" w:hAnsi="Times New Roman" w:cs="Times New Roman"/>
        </w:rPr>
        <w:t>’</w:t>
      </w:r>
      <w:r w:rsidRPr="00865ED8">
        <w:rPr>
          <w:rFonts w:ascii="Times New Roman" w:hAnsi="Times New Roman" w:cs="Times New Roman"/>
        </w:rPr>
        <w:t>uso quotidiano e gratuito delle strutture sportive ricreative, degli spazi verdi, da parte del Comune e delle scuole, secondo tempi e modi che verranno concordati fra le parti interessate;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f)</w:t>
      </w:r>
      <w:r w:rsidRPr="00865ED8">
        <w:rPr>
          <w:rFonts w:ascii="Times New Roman" w:hAnsi="Times New Roman" w:cs="Times New Roman"/>
        </w:rPr>
        <w:tab/>
        <w:t>mettere a disposizione gli impianti per campionati ufficiali, per manifestazioni a carattere locale e nazionale, secondo accordi e programmi assunti d</w:t>
      </w:r>
      <w:r w:rsidR="00DB7A36" w:rsidRPr="00865ED8">
        <w:rPr>
          <w:rFonts w:ascii="Times New Roman" w:hAnsi="Times New Roman" w:cs="Times New Roman"/>
        </w:rPr>
        <w:t>’</w:t>
      </w:r>
      <w:r w:rsidRPr="00865ED8">
        <w:rPr>
          <w:rFonts w:ascii="Times New Roman" w:hAnsi="Times New Roman" w:cs="Times New Roman"/>
        </w:rPr>
        <w:t>intesa tra le parti. A tal fine ogni anno, dopo la pubblicazione dei calendari dei campionati stabiliti dalle Federazioni, il Comune sentite le società calcistiche locali interessat</w:t>
      </w:r>
      <w:r w:rsidR="009E709C" w:rsidRPr="00865ED8">
        <w:rPr>
          <w:rFonts w:ascii="Times New Roman" w:hAnsi="Times New Roman" w:cs="Times New Roman"/>
        </w:rPr>
        <w:t>e, stabilisce con l</w:t>
      </w:r>
      <w:r w:rsidR="00DB7A36" w:rsidRPr="00865ED8">
        <w:rPr>
          <w:rFonts w:ascii="Times New Roman" w:hAnsi="Times New Roman" w:cs="Times New Roman"/>
        </w:rPr>
        <w:t>’</w:t>
      </w:r>
      <w:r w:rsidR="009E709C" w:rsidRPr="00865ED8">
        <w:rPr>
          <w:rFonts w:ascii="Times New Roman" w:hAnsi="Times New Roman" w:cs="Times New Roman"/>
        </w:rPr>
        <w:t>affidatario del servizio</w:t>
      </w:r>
      <w:r w:rsidRPr="00865ED8">
        <w:rPr>
          <w:rFonts w:ascii="Times New Roman" w:hAnsi="Times New Roman" w:cs="Times New Roman"/>
        </w:rPr>
        <w:t xml:space="preserve"> il calendario di utilizzo degli impianti;</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g)</w:t>
      </w:r>
      <w:r w:rsidRPr="00865ED8">
        <w:rPr>
          <w:rFonts w:ascii="Times New Roman" w:hAnsi="Times New Roman" w:cs="Times New Roman"/>
        </w:rPr>
        <w:tab/>
        <w:t>concedere l</w:t>
      </w:r>
      <w:r w:rsidR="00DB7A36" w:rsidRPr="00865ED8">
        <w:rPr>
          <w:rFonts w:ascii="Times New Roman" w:hAnsi="Times New Roman" w:cs="Times New Roman"/>
        </w:rPr>
        <w:t>’</w:t>
      </w:r>
      <w:r w:rsidRPr="00865ED8">
        <w:rPr>
          <w:rFonts w:ascii="Times New Roman" w:hAnsi="Times New Roman" w:cs="Times New Roman"/>
        </w:rPr>
        <w:t>uso e l</w:t>
      </w:r>
      <w:r w:rsidR="00DB7A36" w:rsidRPr="00865ED8">
        <w:rPr>
          <w:rFonts w:ascii="Times New Roman" w:hAnsi="Times New Roman" w:cs="Times New Roman"/>
        </w:rPr>
        <w:t>’</w:t>
      </w:r>
      <w:r w:rsidRPr="00865ED8">
        <w:rPr>
          <w:rFonts w:ascii="Times New Roman" w:hAnsi="Times New Roman" w:cs="Times New Roman"/>
        </w:rPr>
        <w:t>accesso agli impianti al pubblico, nei giorni liberi dalle iniziative suddette, con pagamento delle relative tariffe che verranno fissate annualmente dal Comune con provvedimento consiliare relativamente all</w:t>
      </w:r>
      <w:r w:rsidR="00DB7A36" w:rsidRPr="00865ED8">
        <w:rPr>
          <w:rFonts w:ascii="Times New Roman" w:hAnsi="Times New Roman" w:cs="Times New Roman"/>
        </w:rPr>
        <w:t>’</w:t>
      </w:r>
      <w:r w:rsidRPr="00865ED8">
        <w:rPr>
          <w:rFonts w:ascii="Times New Roman" w:hAnsi="Times New Roman" w:cs="Times New Roman"/>
        </w:rPr>
        <w:t>uso degli impianti sportivi;</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 xml:space="preserve">h) </w:t>
      </w:r>
      <w:r w:rsidRPr="00865ED8">
        <w:rPr>
          <w:rFonts w:ascii="Times New Roman" w:hAnsi="Times New Roman" w:cs="Times New Roman"/>
        </w:rPr>
        <w:tab/>
        <w:t>garantire l</w:t>
      </w:r>
      <w:r w:rsidR="00DB7A36" w:rsidRPr="00865ED8">
        <w:rPr>
          <w:rFonts w:ascii="Times New Roman" w:hAnsi="Times New Roman" w:cs="Times New Roman"/>
        </w:rPr>
        <w:t>’</w:t>
      </w:r>
      <w:r w:rsidRPr="00865ED8">
        <w:rPr>
          <w:rFonts w:ascii="Times New Roman" w:hAnsi="Times New Roman" w:cs="Times New Roman"/>
        </w:rPr>
        <w:t>istituzione di un idoneo servizio di Info point/Segreteria per le informazioni, prenotazioni ed ogni altra necessità da parte degli utenti degli impianti, da attivare anche con tutti i servizi di messaggistica e social media; l</w:t>
      </w:r>
      <w:r w:rsidR="00DB7A36" w:rsidRPr="00865ED8">
        <w:rPr>
          <w:rFonts w:ascii="Times New Roman" w:hAnsi="Times New Roman" w:cs="Times New Roman"/>
        </w:rPr>
        <w:t>’</w:t>
      </w:r>
      <w:r w:rsidRPr="00865ED8">
        <w:rPr>
          <w:rFonts w:ascii="Times New Roman" w:hAnsi="Times New Roman" w:cs="Times New Roman"/>
        </w:rPr>
        <w:t>affidataria rende noti all</w:t>
      </w:r>
      <w:r w:rsidR="00DB7A36" w:rsidRPr="00865ED8">
        <w:rPr>
          <w:rFonts w:ascii="Times New Roman" w:hAnsi="Times New Roman" w:cs="Times New Roman"/>
        </w:rPr>
        <w:t>’</w:t>
      </w:r>
      <w:r w:rsidRPr="00865ED8">
        <w:rPr>
          <w:rFonts w:ascii="Times New Roman" w:hAnsi="Times New Roman" w:cs="Times New Roman"/>
        </w:rPr>
        <w:t>esterno e comunica all</w:t>
      </w:r>
      <w:r w:rsidR="00DB7A36" w:rsidRPr="00865ED8">
        <w:rPr>
          <w:rFonts w:ascii="Times New Roman" w:hAnsi="Times New Roman" w:cs="Times New Roman"/>
        </w:rPr>
        <w:t>’</w:t>
      </w:r>
      <w:r w:rsidRPr="00865ED8">
        <w:rPr>
          <w:rFonts w:ascii="Times New Roman" w:hAnsi="Times New Roman" w:cs="Times New Roman"/>
        </w:rPr>
        <w:t>Amministrazione Comunale gli orari di funzionamento e qualsiasi variazione in merito;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Sono, pertanto, a carico del gestore: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1.</w:t>
      </w:r>
      <w:r w:rsidRPr="00865ED8">
        <w:rPr>
          <w:rFonts w:ascii="Times New Roman" w:hAnsi="Times New Roman" w:cs="Times New Roman"/>
        </w:rPr>
        <w:tab/>
        <w:t>osservazione scrupolosa delle norme igienico-sanitarie ed in particolare delle disposizioni normative, nazionali e regionali, vigenti a seguito dell</w:t>
      </w:r>
      <w:r w:rsidR="00DB7A36" w:rsidRPr="00865ED8">
        <w:rPr>
          <w:rFonts w:ascii="Times New Roman" w:hAnsi="Times New Roman" w:cs="Times New Roman"/>
        </w:rPr>
        <w:t>’</w:t>
      </w:r>
      <w:r w:rsidRPr="00865ED8">
        <w:rPr>
          <w:rFonts w:ascii="Times New Roman" w:hAnsi="Times New Roman" w:cs="Times New Roman"/>
        </w:rPr>
        <w:t>emergenza sanitaria Covid 19;</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2.</w:t>
      </w:r>
      <w:r w:rsidRPr="00865ED8">
        <w:rPr>
          <w:rFonts w:ascii="Times New Roman" w:hAnsi="Times New Roman" w:cs="Times New Roman"/>
        </w:rPr>
        <w:tab/>
        <w:t>osservanza delle norme previdenziali, assistenziali ed infortunistiche in base alla normativa vigente;</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3.</w:t>
      </w:r>
      <w:r w:rsidRPr="00865ED8">
        <w:rPr>
          <w:rFonts w:ascii="Times New Roman" w:hAnsi="Times New Roman" w:cs="Times New Roman"/>
        </w:rPr>
        <w:tab/>
        <w:t>comunicazione di ogni incidente alle autorità competenti;</w:t>
      </w:r>
    </w:p>
    <w:p w:rsidR="00167ED4" w:rsidRPr="00865ED8" w:rsidRDefault="00167ED4" w:rsidP="00D945E3">
      <w:pPr>
        <w:ind w:left="426" w:right="3" w:hanging="426"/>
        <w:jc w:val="both"/>
        <w:rPr>
          <w:rFonts w:ascii="Times New Roman" w:hAnsi="Times New Roman" w:cs="Times New Roman"/>
        </w:rPr>
      </w:pPr>
      <w:r w:rsidRPr="00865ED8">
        <w:rPr>
          <w:rFonts w:ascii="Times New Roman" w:hAnsi="Times New Roman" w:cs="Times New Roman"/>
        </w:rPr>
        <w:t>4.</w:t>
      </w:r>
      <w:r w:rsidRPr="00865ED8">
        <w:rPr>
          <w:rFonts w:ascii="Times New Roman" w:hAnsi="Times New Roman" w:cs="Times New Roman"/>
        </w:rPr>
        <w:tab/>
        <w:t>le spese necessarie per il personale addetto alla pulizia, funzionamento e custodia degli impianti, ivi compresa le aree circostanti i campi di gioco, sollevando il Comune da ogni responsabilità relativa ai rapp</w:t>
      </w:r>
      <w:r w:rsidR="009E709C" w:rsidRPr="00865ED8">
        <w:rPr>
          <w:rFonts w:ascii="Times New Roman" w:hAnsi="Times New Roman" w:cs="Times New Roman"/>
        </w:rPr>
        <w:t>orti fra l</w:t>
      </w:r>
      <w:r w:rsidR="00DB7A36" w:rsidRPr="00865ED8">
        <w:rPr>
          <w:rFonts w:ascii="Times New Roman" w:hAnsi="Times New Roman" w:cs="Times New Roman"/>
        </w:rPr>
        <w:t>’</w:t>
      </w:r>
      <w:r w:rsidR="009E709C" w:rsidRPr="00865ED8">
        <w:rPr>
          <w:rFonts w:ascii="Times New Roman" w:hAnsi="Times New Roman" w:cs="Times New Roman"/>
        </w:rPr>
        <w:t>affidatario del servizio</w:t>
      </w:r>
      <w:r w:rsidRPr="00865ED8">
        <w:rPr>
          <w:rFonts w:ascii="Times New Roman" w:hAnsi="Times New Roman" w:cs="Times New Roman"/>
        </w:rPr>
        <w:t xml:space="preserve"> ed i propri collaboratori, con specifica deroga a quanto previsto dall</w:t>
      </w:r>
      <w:r w:rsidR="00DB7A36" w:rsidRPr="00865ED8">
        <w:rPr>
          <w:rFonts w:ascii="Times New Roman" w:hAnsi="Times New Roman" w:cs="Times New Roman"/>
        </w:rPr>
        <w:t>’</w:t>
      </w:r>
      <w:r w:rsidRPr="00865ED8">
        <w:rPr>
          <w:rFonts w:ascii="Times New Roman" w:hAnsi="Times New Roman" w:cs="Times New Roman"/>
        </w:rPr>
        <w:t xml:space="preserve">art.1676 </w:t>
      </w:r>
      <w:r w:rsidR="00DB7A36" w:rsidRPr="00865ED8">
        <w:rPr>
          <w:rFonts w:ascii="Times New Roman" w:hAnsi="Times New Roman" w:cs="Times New Roman"/>
        </w:rPr>
        <w:t>C.C.</w:t>
      </w:r>
      <w:r w:rsidRPr="00865ED8">
        <w:rPr>
          <w:rFonts w:ascii="Times New Roman" w:hAnsi="Times New Roman" w:cs="Times New Roman"/>
        </w:rPr>
        <w:t>;</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gestore dell</w:t>
      </w:r>
      <w:r w:rsidR="00DB7A36" w:rsidRPr="00865ED8">
        <w:rPr>
          <w:rFonts w:ascii="Times New Roman" w:hAnsi="Times New Roman" w:cs="Times New Roman"/>
        </w:rPr>
        <w:t>’</w:t>
      </w:r>
      <w:r w:rsidRPr="00865ED8">
        <w:rPr>
          <w:rFonts w:ascii="Times New Roman" w:hAnsi="Times New Roman" w:cs="Times New Roman"/>
        </w:rPr>
        <w:t>impianto si impegna e si obbliga a mantenere, comunque, l</w:t>
      </w:r>
      <w:r w:rsidR="00DB7A36" w:rsidRPr="00865ED8">
        <w:rPr>
          <w:rFonts w:ascii="Times New Roman" w:hAnsi="Times New Roman" w:cs="Times New Roman"/>
        </w:rPr>
        <w:t>’</w:t>
      </w:r>
      <w:r w:rsidRPr="00865ED8">
        <w:rPr>
          <w:rFonts w:ascii="Times New Roman" w:hAnsi="Times New Roman" w:cs="Times New Roman"/>
        </w:rPr>
        <w:t>impianto sempre in perfetto stato di funzionalità.</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gestore organizzerà i servizi di cui sopra in modo autonomo e con le modalità che ritiene opportuno e conveniente. Il Comune si riserva la facoltà di stabilire l</w:t>
      </w:r>
      <w:r w:rsidR="00DB7A36" w:rsidRPr="00865ED8">
        <w:rPr>
          <w:rFonts w:ascii="Times New Roman" w:hAnsi="Times New Roman" w:cs="Times New Roman"/>
        </w:rPr>
        <w:t>’</w:t>
      </w:r>
      <w:r w:rsidRPr="00865ED8">
        <w:rPr>
          <w:rFonts w:ascii="Times New Roman" w:hAnsi="Times New Roman" w:cs="Times New Roman"/>
        </w:rPr>
        <w:t>esecuzione di determinati lavori o servizi entro un congruo termine perentorio che riterrà più conveniente, specialmente in relazione alle esigenze collegate al buono e corretto funzionamento del servizio, senza che per questo il gestore possa accampare diritti, pretese, rimborsi o indennizzi di sorta.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È a carico del gestore, per quanto riguarda il terreno di gioco, la pettinatura almeno una volta al mese del manto in erba sintetica. Al gestore spetta l</w:t>
      </w:r>
      <w:r w:rsidR="00DB7A36" w:rsidRPr="00865ED8">
        <w:rPr>
          <w:rFonts w:ascii="Times New Roman" w:hAnsi="Times New Roman" w:cs="Times New Roman"/>
        </w:rPr>
        <w:t>’</w:t>
      </w:r>
      <w:r w:rsidRPr="00865ED8">
        <w:rPr>
          <w:rFonts w:ascii="Times New Roman" w:hAnsi="Times New Roman" w:cs="Times New Roman"/>
        </w:rPr>
        <w:t>annaffiatura del terreno per mantenere la superficie priva di polvere, onde evitare l</w:t>
      </w:r>
      <w:r w:rsidR="00DB7A36" w:rsidRPr="00865ED8">
        <w:rPr>
          <w:rFonts w:ascii="Times New Roman" w:hAnsi="Times New Roman" w:cs="Times New Roman"/>
        </w:rPr>
        <w:t>’</w:t>
      </w:r>
      <w:r w:rsidRPr="00865ED8">
        <w:rPr>
          <w:rFonts w:ascii="Times New Roman" w:hAnsi="Times New Roman" w:cs="Times New Roman"/>
        </w:rPr>
        <w:t>accumulo di sporcizia da inquinamento, con modalità e tempi tali da garantire la perfetta tenuta del manto erboso.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 della gestione ha l</w:t>
      </w:r>
      <w:r w:rsidR="00DB7A36" w:rsidRPr="00865ED8">
        <w:rPr>
          <w:rFonts w:ascii="Times New Roman" w:hAnsi="Times New Roman" w:cs="Times New Roman"/>
        </w:rPr>
        <w:t>’</w:t>
      </w:r>
      <w:r w:rsidRPr="00865ED8">
        <w:rPr>
          <w:rFonts w:ascii="Times New Roman" w:hAnsi="Times New Roman" w:cs="Times New Roman"/>
        </w:rPr>
        <w:t xml:space="preserve">obbligo di prendere in consegna la struttura sportiva nello stato di fatto in cui </w:t>
      </w:r>
      <w:r w:rsidRPr="00865ED8">
        <w:rPr>
          <w:rFonts w:ascii="Times New Roman" w:hAnsi="Times New Roman" w:cs="Times New Roman"/>
        </w:rPr>
        <w:lastRenderedPageBreak/>
        <w:t>si presenta ed attivare tutti i servizi contemplati dal presente capitolato di gara e dai relativi allegati con la redazione di apposito verbale di consistenza.</w:t>
      </w:r>
    </w:p>
    <w:p w:rsidR="00167ED4" w:rsidRPr="00865ED8" w:rsidRDefault="00167ED4" w:rsidP="00D945E3">
      <w:pPr>
        <w:ind w:right="3"/>
        <w:jc w:val="both"/>
        <w:rPr>
          <w:rFonts w:ascii="Times New Roman" w:hAnsi="Times New Roman" w:cs="Times New Roman"/>
        </w:rPr>
      </w:pPr>
    </w:p>
    <w:p w:rsidR="00167ED4" w:rsidRPr="00865ED8" w:rsidRDefault="00167ED4" w:rsidP="00D945E3">
      <w:pPr>
        <w:ind w:right="3"/>
        <w:jc w:val="center"/>
        <w:rPr>
          <w:rFonts w:ascii="Times New Roman" w:hAnsi="Times New Roman" w:cs="Times New Roman"/>
          <w:b/>
          <w:iCs/>
        </w:rPr>
      </w:pPr>
      <w:r w:rsidRPr="00865ED8">
        <w:rPr>
          <w:rFonts w:ascii="Times New Roman" w:hAnsi="Times New Roman" w:cs="Times New Roman"/>
          <w:b/>
          <w:iCs/>
        </w:rPr>
        <w:t>Art.6</w:t>
      </w:r>
    </w:p>
    <w:p w:rsidR="00167ED4" w:rsidRPr="00865ED8" w:rsidRDefault="00167ED4" w:rsidP="00D945E3">
      <w:pPr>
        <w:ind w:right="3"/>
        <w:jc w:val="center"/>
        <w:rPr>
          <w:rFonts w:ascii="Times New Roman" w:hAnsi="Times New Roman" w:cs="Times New Roman"/>
          <w:b/>
        </w:rPr>
      </w:pPr>
      <w:r w:rsidRPr="00865ED8">
        <w:rPr>
          <w:rFonts w:ascii="Times New Roman" w:hAnsi="Times New Roman" w:cs="Times New Roman"/>
          <w:b/>
        </w:rPr>
        <w:t>(Modifiche dell</w:t>
      </w:r>
      <w:r w:rsidR="00DB7A36" w:rsidRPr="00865ED8">
        <w:rPr>
          <w:rFonts w:ascii="Times New Roman" w:hAnsi="Times New Roman" w:cs="Times New Roman"/>
          <w:b/>
        </w:rPr>
        <w:t>’</w:t>
      </w:r>
      <w:r w:rsidRPr="00865ED8">
        <w:rPr>
          <w:rFonts w:ascii="Times New Roman" w:hAnsi="Times New Roman" w:cs="Times New Roman"/>
          <w:b/>
        </w:rPr>
        <w:t>impianto)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Non potranno essere apportate innovazioni e modificazioni nello stato del terreno e dell</w:t>
      </w:r>
      <w:r w:rsidR="00DB7A36" w:rsidRPr="00865ED8">
        <w:rPr>
          <w:rFonts w:ascii="Times New Roman" w:hAnsi="Times New Roman" w:cs="Times New Roman"/>
        </w:rPr>
        <w:t>’</w:t>
      </w:r>
      <w:r w:rsidRPr="00865ED8">
        <w:rPr>
          <w:rFonts w:ascii="Times New Roman" w:hAnsi="Times New Roman" w:cs="Times New Roman"/>
        </w:rPr>
        <w:t>impianto oggetto del presente affidamento, senza specifica autorizzazione formale del Comune.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Se tali modificazioni od innovazioni dovessero richiedere prove di usabilità, agibilità ed omologazio</w:t>
      </w:r>
      <w:r w:rsidR="009E709C" w:rsidRPr="00865ED8">
        <w:rPr>
          <w:rFonts w:ascii="Times New Roman" w:hAnsi="Times New Roman" w:cs="Times New Roman"/>
        </w:rPr>
        <w:t>ne dell</w:t>
      </w:r>
      <w:r w:rsidR="00DB7A36" w:rsidRPr="00865ED8">
        <w:rPr>
          <w:rFonts w:ascii="Times New Roman" w:hAnsi="Times New Roman" w:cs="Times New Roman"/>
        </w:rPr>
        <w:t>’</w:t>
      </w:r>
      <w:r w:rsidR="009E709C" w:rsidRPr="00865ED8">
        <w:rPr>
          <w:rFonts w:ascii="Times New Roman" w:hAnsi="Times New Roman" w:cs="Times New Roman"/>
        </w:rPr>
        <w:t>impianto, l</w:t>
      </w:r>
      <w:r w:rsidR="00DB7A36" w:rsidRPr="00865ED8">
        <w:rPr>
          <w:rFonts w:ascii="Times New Roman" w:hAnsi="Times New Roman" w:cs="Times New Roman"/>
        </w:rPr>
        <w:t>’</w:t>
      </w:r>
      <w:r w:rsidR="009E709C" w:rsidRPr="00865ED8">
        <w:rPr>
          <w:rFonts w:ascii="Times New Roman" w:hAnsi="Times New Roman" w:cs="Times New Roman"/>
        </w:rPr>
        <w:t>affidatario</w:t>
      </w:r>
      <w:r w:rsidRPr="00865ED8">
        <w:rPr>
          <w:rFonts w:ascii="Times New Roman" w:hAnsi="Times New Roman" w:cs="Times New Roman"/>
        </w:rPr>
        <w:t xml:space="preserve"> dovrà acquisirle a sua cura e spese.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Ogni opera o impianto, stabilmente costruito o infisso al suolo e realizzato senza la preventiva autorizzazione ai sensi del presente articolo, resterà al termine del rapporto acquisito alla proprietà comunale senza com</w:t>
      </w:r>
      <w:r w:rsidR="009E709C" w:rsidRPr="00865ED8">
        <w:rPr>
          <w:rFonts w:ascii="Times New Roman" w:hAnsi="Times New Roman" w:cs="Times New Roman"/>
        </w:rPr>
        <w:t>penso alcuno per l</w:t>
      </w:r>
      <w:r w:rsidR="00DB7A36" w:rsidRPr="00865ED8">
        <w:rPr>
          <w:rFonts w:ascii="Times New Roman" w:hAnsi="Times New Roman" w:cs="Times New Roman"/>
        </w:rPr>
        <w:t>’</w:t>
      </w:r>
      <w:r w:rsidR="009E709C" w:rsidRPr="00865ED8">
        <w:rPr>
          <w:rFonts w:ascii="Times New Roman" w:hAnsi="Times New Roman" w:cs="Times New Roman"/>
        </w:rPr>
        <w:t>aggiudicatario.</w:t>
      </w:r>
      <w:r w:rsidRPr="00865ED8">
        <w:rPr>
          <w:rFonts w:ascii="Times New Roman" w:hAnsi="Times New Roman" w:cs="Times New Roman"/>
        </w:rPr>
        <w:t xml:space="preserve"> È fatta salva la facoltà del Comune di disporre l</w:t>
      </w:r>
      <w:r w:rsidR="00DB7A36" w:rsidRPr="00865ED8">
        <w:rPr>
          <w:rFonts w:ascii="Times New Roman" w:hAnsi="Times New Roman" w:cs="Times New Roman"/>
        </w:rPr>
        <w:t>’</w:t>
      </w:r>
      <w:r w:rsidRPr="00865ED8">
        <w:rPr>
          <w:rFonts w:ascii="Times New Roman" w:hAnsi="Times New Roman" w:cs="Times New Roman"/>
        </w:rPr>
        <w:t xml:space="preserve">immediata demolizione </w:t>
      </w:r>
      <w:r w:rsidR="009E709C" w:rsidRPr="00865ED8">
        <w:rPr>
          <w:rFonts w:ascii="Times New Roman" w:hAnsi="Times New Roman" w:cs="Times New Roman"/>
        </w:rPr>
        <w:t>a spese e cura dell</w:t>
      </w:r>
      <w:r w:rsidR="00DB7A36" w:rsidRPr="00865ED8">
        <w:rPr>
          <w:rFonts w:ascii="Times New Roman" w:hAnsi="Times New Roman" w:cs="Times New Roman"/>
        </w:rPr>
        <w:t>’</w:t>
      </w:r>
      <w:r w:rsidR="009E709C" w:rsidRPr="00865ED8">
        <w:rPr>
          <w:rFonts w:ascii="Times New Roman" w:hAnsi="Times New Roman" w:cs="Times New Roman"/>
        </w:rPr>
        <w:t>aggiudicatario</w:t>
      </w:r>
      <w:r w:rsidRPr="00865ED8">
        <w:rPr>
          <w:rFonts w:ascii="Times New Roman" w:hAnsi="Times New Roman" w:cs="Times New Roman"/>
        </w:rPr>
        <w:t>.</w:t>
      </w:r>
    </w:p>
    <w:p w:rsidR="00167ED4" w:rsidRPr="00865ED8" w:rsidRDefault="00167ED4" w:rsidP="00D945E3">
      <w:pPr>
        <w:ind w:right="3"/>
        <w:jc w:val="both"/>
        <w:rPr>
          <w:rFonts w:ascii="Times New Roman" w:hAnsi="Times New Roman" w:cs="Times New Roman"/>
        </w:rPr>
      </w:pPr>
    </w:p>
    <w:p w:rsidR="00167ED4" w:rsidRPr="00865ED8" w:rsidRDefault="00167ED4" w:rsidP="00D945E3">
      <w:pPr>
        <w:ind w:right="3"/>
        <w:jc w:val="both"/>
        <w:rPr>
          <w:rFonts w:ascii="Times New Roman" w:hAnsi="Times New Roman" w:cs="Times New Roman"/>
        </w:rPr>
      </w:pPr>
    </w:p>
    <w:p w:rsidR="00167ED4" w:rsidRPr="00865ED8" w:rsidRDefault="00167ED4" w:rsidP="00D945E3">
      <w:pPr>
        <w:ind w:right="3"/>
        <w:jc w:val="center"/>
        <w:rPr>
          <w:rFonts w:ascii="Times New Roman" w:hAnsi="Times New Roman" w:cs="Times New Roman"/>
          <w:b/>
          <w:iCs/>
        </w:rPr>
      </w:pPr>
      <w:r w:rsidRPr="00865ED8">
        <w:rPr>
          <w:rFonts w:ascii="Times New Roman" w:hAnsi="Times New Roman" w:cs="Times New Roman"/>
          <w:b/>
          <w:iCs/>
        </w:rPr>
        <w:t>Art.7</w:t>
      </w:r>
    </w:p>
    <w:p w:rsidR="00167ED4" w:rsidRPr="00865ED8" w:rsidRDefault="00167ED4" w:rsidP="00D945E3">
      <w:pPr>
        <w:ind w:right="3"/>
        <w:jc w:val="center"/>
        <w:rPr>
          <w:rFonts w:ascii="Times New Roman" w:hAnsi="Times New Roman" w:cs="Times New Roman"/>
          <w:b/>
        </w:rPr>
      </w:pPr>
      <w:r w:rsidRPr="00865ED8">
        <w:rPr>
          <w:rFonts w:ascii="Times New Roman" w:hAnsi="Times New Roman" w:cs="Times New Roman"/>
          <w:b/>
        </w:rPr>
        <w:t>(Attività di ristoro e commerciali)</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È consentito all</w:t>
      </w:r>
      <w:r w:rsidR="00DB7A36" w:rsidRPr="00865ED8">
        <w:rPr>
          <w:rFonts w:ascii="Times New Roman" w:hAnsi="Times New Roman" w:cs="Times New Roman"/>
        </w:rPr>
        <w:t>’</w:t>
      </w:r>
      <w:r w:rsidRPr="00865ED8">
        <w:rPr>
          <w:rFonts w:ascii="Times New Roman" w:hAnsi="Times New Roman" w:cs="Times New Roman"/>
        </w:rPr>
        <w:t>aggiudicatario</w:t>
      </w:r>
      <w:r w:rsidR="00167ED4" w:rsidRPr="00865ED8">
        <w:rPr>
          <w:rFonts w:ascii="Times New Roman" w:hAnsi="Times New Roman" w:cs="Times New Roman"/>
        </w:rPr>
        <w:t xml:space="preserve"> installare distributori automatici per la vendita e/o somministrazione di bibite, merendine, etc., previa autorizzazione del Comune, ferma restando l</w:t>
      </w:r>
      <w:r w:rsidR="00DB7A36" w:rsidRPr="00865ED8">
        <w:rPr>
          <w:rFonts w:ascii="Times New Roman" w:hAnsi="Times New Roman" w:cs="Times New Roman"/>
        </w:rPr>
        <w:t>’</w:t>
      </w:r>
      <w:r w:rsidR="00167ED4" w:rsidRPr="00865ED8">
        <w:rPr>
          <w:rFonts w:ascii="Times New Roman" w:hAnsi="Times New Roman" w:cs="Times New Roman"/>
        </w:rPr>
        <w:t>acquisi</w:t>
      </w:r>
      <w:r w:rsidRPr="00865ED8">
        <w:rPr>
          <w:rFonts w:ascii="Times New Roman" w:hAnsi="Times New Roman" w:cs="Times New Roman"/>
        </w:rPr>
        <w:t>zione da parte del soggetto gestore</w:t>
      </w:r>
      <w:r w:rsidR="00167ED4" w:rsidRPr="00865ED8">
        <w:rPr>
          <w:rFonts w:ascii="Times New Roman" w:hAnsi="Times New Roman" w:cs="Times New Roman"/>
        </w:rPr>
        <w:t xml:space="preserve"> di ogni eventuale autorizzazione e/o certificazione necessaria, compatibilmente con la struttura degli impianti e nel rispetto della finalità istituzionale degli stessi. La gestione potrà avvenire direttamente o attraverso concessione a terzi, previa acquisizione delle necessarie autorizzazioni e nel pieno rispetto della normativa di riferimento.</w:t>
      </w:r>
    </w:p>
    <w:p w:rsidR="00167ED4" w:rsidRPr="00865ED8" w:rsidRDefault="00167ED4" w:rsidP="00D945E3">
      <w:pPr>
        <w:pStyle w:val="Titolo1"/>
        <w:ind w:left="113" w:right="3"/>
        <w:jc w:val="center"/>
        <w:rPr>
          <w:rFonts w:ascii="Times New Roman" w:hAnsi="Times New Roman" w:cs="Times New Roman"/>
          <w:iCs/>
        </w:rPr>
      </w:pPr>
      <w:r w:rsidRPr="00865ED8">
        <w:rPr>
          <w:rFonts w:ascii="Times New Roman" w:hAnsi="Times New Roman" w:cs="Times New Roman"/>
          <w:iCs/>
        </w:rPr>
        <w:t>Art.8</w:t>
      </w:r>
    </w:p>
    <w:p w:rsidR="00167ED4" w:rsidRPr="00865ED8" w:rsidRDefault="00167ED4" w:rsidP="00D945E3">
      <w:pPr>
        <w:pStyle w:val="Titolo1"/>
        <w:ind w:left="113" w:right="3"/>
        <w:jc w:val="center"/>
        <w:rPr>
          <w:rFonts w:ascii="Times New Roman" w:hAnsi="Times New Roman" w:cs="Times New Roman"/>
        </w:rPr>
      </w:pPr>
      <w:r w:rsidRPr="00865ED8">
        <w:rPr>
          <w:rFonts w:ascii="Times New Roman" w:hAnsi="Times New Roman" w:cs="Times New Roman"/>
        </w:rPr>
        <w:t>(Personale)</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aggiudicatario è tenuto</w:t>
      </w:r>
      <w:r w:rsidR="00167ED4" w:rsidRPr="00865ED8">
        <w:rPr>
          <w:rFonts w:ascii="Times New Roman" w:hAnsi="Times New Roman" w:cs="Times New Roman"/>
        </w:rPr>
        <w:t xml:space="preserve"> ad ottemperare a tutti gli obblighi verso il proprio personale derivanti da disposizioni legislative e regolamentari vigenti in materia di lavoro, ivi comprese quelle in tema di igiene e sicurezza previdenza e disciplina infortunistica, tutela, assicurazione ed assistenza dei lavoratori e delle malattie professionali assumendo a proprio carico tutti gli oneri relativi.</w:t>
      </w:r>
    </w:p>
    <w:p w:rsidR="00167ED4" w:rsidRPr="00865ED8" w:rsidRDefault="00167ED4" w:rsidP="00D945E3">
      <w:pPr>
        <w:pStyle w:val="Titolo1"/>
        <w:ind w:left="0" w:right="3"/>
        <w:jc w:val="both"/>
        <w:rPr>
          <w:rFonts w:ascii="Times New Roman" w:hAnsi="Times New Roman" w:cs="Times New Roman"/>
          <w:b w:val="0"/>
        </w:rPr>
      </w:pPr>
      <w:r w:rsidRPr="00865ED8">
        <w:rPr>
          <w:rFonts w:ascii="Times New Roman" w:hAnsi="Times New Roman" w:cs="Times New Roman"/>
          <w:b w:val="0"/>
        </w:rPr>
        <w:t>A seguito dell</w:t>
      </w:r>
      <w:r w:rsidR="00DB7A36" w:rsidRPr="00865ED8">
        <w:rPr>
          <w:rFonts w:ascii="Times New Roman" w:hAnsi="Times New Roman" w:cs="Times New Roman"/>
          <w:b w:val="0"/>
        </w:rPr>
        <w:t>’</w:t>
      </w:r>
      <w:r w:rsidRPr="00865ED8">
        <w:rPr>
          <w:rFonts w:ascii="Times New Roman" w:hAnsi="Times New Roman" w:cs="Times New Roman"/>
          <w:b w:val="0"/>
        </w:rPr>
        <w:t>emergenza epidemiologica Covid 19 si richiede</w:t>
      </w:r>
      <w:r w:rsidR="00E91936" w:rsidRPr="00865ED8">
        <w:rPr>
          <w:rFonts w:ascii="Times New Roman" w:hAnsi="Times New Roman" w:cs="Times New Roman"/>
          <w:b w:val="0"/>
        </w:rPr>
        <w:t xml:space="preserve"> all</w:t>
      </w:r>
      <w:r w:rsidR="00DB7A36" w:rsidRPr="00865ED8">
        <w:rPr>
          <w:rFonts w:ascii="Times New Roman" w:hAnsi="Times New Roman" w:cs="Times New Roman"/>
          <w:b w:val="0"/>
        </w:rPr>
        <w:t>’</w:t>
      </w:r>
      <w:r w:rsidR="00E91936" w:rsidRPr="00865ED8">
        <w:rPr>
          <w:rFonts w:ascii="Times New Roman" w:hAnsi="Times New Roman" w:cs="Times New Roman"/>
          <w:b w:val="0"/>
        </w:rPr>
        <w:t xml:space="preserve">affidatario </w:t>
      </w:r>
      <w:r w:rsidRPr="00865ED8">
        <w:rPr>
          <w:rFonts w:ascii="Times New Roman" w:hAnsi="Times New Roman" w:cs="Times New Roman"/>
          <w:b w:val="0"/>
        </w:rPr>
        <w:t>il rispetto delle disposizioni normative, nazionali e regionali, vigenti, nonché la definizione di un protocollo di sicurezza anticontagioCovid 19 per l</w:t>
      </w:r>
      <w:r w:rsidR="00DB7A36" w:rsidRPr="00865ED8">
        <w:rPr>
          <w:rFonts w:ascii="Times New Roman" w:hAnsi="Times New Roman" w:cs="Times New Roman"/>
          <w:b w:val="0"/>
        </w:rPr>
        <w:t>’</w:t>
      </w:r>
      <w:r w:rsidRPr="00865ED8">
        <w:rPr>
          <w:rFonts w:ascii="Times New Roman" w:hAnsi="Times New Roman" w:cs="Times New Roman"/>
          <w:b w:val="0"/>
        </w:rPr>
        <w:t xml:space="preserve">espletamento del servizio in oggetto, con </w:t>
      </w:r>
      <w:r w:rsidR="003C74FC" w:rsidRPr="00865ED8">
        <w:rPr>
          <w:rFonts w:ascii="Times New Roman" w:hAnsi="Times New Roman" w:cs="Times New Roman"/>
          <w:b w:val="0"/>
        </w:rPr>
        <w:t>oneri a carico della ditta aggiudicataria</w:t>
      </w:r>
      <w:r w:rsidRPr="00865ED8">
        <w:rPr>
          <w:rFonts w:ascii="Times New Roman" w:hAnsi="Times New Roman" w:cs="Times New Roman"/>
          <w:b w:val="0"/>
        </w:rPr>
        <w:t>, che dovrà essere all</w:t>
      </w:r>
      <w:r w:rsidR="00260C5D" w:rsidRPr="00865ED8">
        <w:rPr>
          <w:rFonts w:ascii="Times New Roman" w:hAnsi="Times New Roman" w:cs="Times New Roman"/>
          <w:b w:val="0"/>
        </w:rPr>
        <w:t>egato al contratto.</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aggiudicatario</w:t>
      </w:r>
      <w:r w:rsidR="00260C5D" w:rsidRPr="00865ED8">
        <w:rPr>
          <w:rFonts w:ascii="Times New Roman" w:hAnsi="Times New Roman" w:cs="Times New Roman"/>
        </w:rPr>
        <w:t xml:space="preserve"> è obbligato</w:t>
      </w:r>
      <w:r w:rsidR="00167ED4" w:rsidRPr="00865ED8">
        <w:rPr>
          <w:rFonts w:ascii="Times New Roman" w:hAnsi="Times New Roman" w:cs="Times New Roman"/>
        </w:rPr>
        <w:t>, altresì, ad applicare nei confronti dei propri dipendenti, qualora ne abbia, nelle attività contrattuali le condizioni normative retributive non inferiori a quelle risultanti da ogni C.C.N.L. applicabile, alla data di st</w:t>
      </w:r>
      <w:r w:rsidR="00260C5D" w:rsidRPr="00865ED8">
        <w:rPr>
          <w:rFonts w:ascii="Times New Roman" w:hAnsi="Times New Roman" w:cs="Times New Roman"/>
        </w:rPr>
        <w:t>ipula del contratto</w:t>
      </w:r>
      <w:r w:rsidR="00167ED4" w:rsidRPr="00865ED8">
        <w:rPr>
          <w:rFonts w:ascii="Times New Roman" w:hAnsi="Times New Roman" w:cs="Times New Roman"/>
        </w:rPr>
        <w:t>, alla categoria e nelle località di svolgimento del servizio, nonché le condizioni risultanti da successive modifiche ed integrazioni. Eventuali risarcimenti nei confronti dei lavoratori dipendenti derivanti da inadempienza al C.C.N.L. e/o da infortuni rimangono a carico de</w:t>
      </w:r>
      <w:r w:rsidR="00260C5D" w:rsidRPr="00865ED8">
        <w:rPr>
          <w:rFonts w:ascii="Times New Roman" w:hAnsi="Times New Roman" w:cs="Times New Roman"/>
        </w:rPr>
        <w:t>lla ditta</w:t>
      </w:r>
      <w:r w:rsidR="00167ED4" w:rsidRPr="00865ED8">
        <w:rPr>
          <w:rFonts w:ascii="Times New Roman" w:hAnsi="Times New Roman" w:cs="Times New Roman"/>
        </w:rPr>
        <w:t xml:space="preserve"> affidataria. La stessa è obbligata a comunicare al Comune di Sant</w:t>
      </w:r>
      <w:r w:rsidR="00DB7A36" w:rsidRPr="00865ED8">
        <w:rPr>
          <w:rFonts w:ascii="Times New Roman" w:hAnsi="Times New Roman" w:cs="Times New Roman"/>
        </w:rPr>
        <w:t>’</w:t>
      </w:r>
      <w:r w:rsidR="00167ED4" w:rsidRPr="00865ED8">
        <w:rPr>
          <w:rFonts w:ascii="Times New Roman" w:hAnsi="Times New Roman" w:cs="Times New Roman"/>
        </w:rPr>
        <w:t>Egidio alla Vibrata entro 7 (sette) giorni dalla comunicazione dell</w:t>
      </w:r>
      <w:r w:rsidR="00DB7A36" w:rsidRPr="00865ED8">
        <w:rPr>
          <w:rFonts w:ascii="Times New Roman" w:hAnsi="Times New Roman" w:cs="Times New Roman"/>
        </w:rPr>
        <w:t>’</w:t>
      </w:r>
      <w:r w:rsidR="00167ED4" w:rsidRPr="00865ED8">
        <w:rPr>
          <w:rFonts w:ascii="Times New Roman" w:hAnsi="Times New Roman" w:cs="Times New Roman"/>
        </w:rPr>
        <w:t>aggiudicazione i nominativi e la relativa documentazione del personale che si intende assumere per l</w:t>
      </w:r>
      <w:r w:rsidR="00DB7A36" w:rsidRPr="00865ED8">
        <w:rPr>
          <w:rFonts w:ascii="Times New Roman" w:hAnsi="Times New Roman" w:cs="Times New Roman"/>
        </w:rPr>
        <w:t>’</w:t>
      </w:r>
      <w:r w:rsidR="00167ED4" w:rsidRPr="00865ED8">
        <w:rPr>
          <w:rFonts w:ascii="Times New Roman" w:hAnsi="Times New Roman" w:cs="Times New Roman"/>
        </w:rPr>
        <w:t>espletamento del servizio.</w:t>
      </w:r>
    </w:p>
    <w:p w:rsidR="00167ED4" w:rsidRPr="00865ED8" w:rsidRDefault="00260C5D"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appaltatore</w:t>
      </w:r>
      <w:r w:rsidR="00167ED4" w:rsidRPr="00865ED8">
        <w:rPr>
          <w:rFonts w:ascii="Times New Roman" w:hAnsi="Times New Roman" w:cs="Times New Roman"/>
        </w:rPr>
        <w:t xml:space="preserve"> ha l</w:t>
      </w:r>
      <w:r w:rsidR="00DB7A36" w:rsidRPr="00865ED8">
        <w:rPr>
          <w:rFonts w:ascii="Times New Roman" w:hAnsi="Times New Roman" w:cs="Times New Roman"/>
        </w:rPr>
        <w:t>’</w:t>
      </w:r>
      <w:r w:rsidR="00167ED4" w:rsidRPr="00865ED8">
        <w:rPr>
          <w:rFonts w:ascii="Times New Roman" w:hAnsi="Times New Roman" w:cs="Times New Roman"/>
        </w:rPr>
        <w:t>obbligo di assicurare sempre un regolare funzionamento di tutti i servizi, tenendo costantemente adibito ad essi personale idoneo per numero e qualifica; deve garantire l</w:t>
      </w:r>
      <w:r w:rsidR="00DB7A36" w:rsidRPr="00865ED8">
        <w:rPr>
          <w:rFonts w:ascii="Times New Roman" w:hAnsi="Times New Roman" w:cs="Times New Roman"/>
        </w:rPr>
        <w:t>’</w:t>
      </w:r>
      <w:r w:rsidR="00167ED4" w:rsidRPr="00865ED8">
        <w:rPr>
          <w:rFonts w:ascii="Times New Roman" w:hAnsi="Times New Roman" w:cs="Times New Roman"/>
        </w:rPr>
        <w:t>effettuazione del servizio indipendente da ferie, malattia, infortuni o altro. A questo proposito, qualora la carenza o l</w:t>
      </w:r>
      <w:r w:rsidR="00DB7A36" w:rsidRPr="00865ED8">
        <w:rPr>
          <w:rFonts w:ascii="Times New Roman" w:hAnsi="Times New Roman" w:cs="Times New Roman"/>
        </w:rPr>
        <w:t>’</w:t>
      </w:r>
      <w:r w:rsidR="00167ED4" w:rsidRPr="00865ED8">
        <w:rPr>
          <w:rFonts w:ascii="Times New Roman" w:hAnsi="Times New Roman" w:cs="Times New Roman"/>
        </w:rPr>
        <w:t>indisponibilità temporanea di personale non permettano il normale espletamento dei servizi, dev</w:t>
      </w:r>
      <w:r w:rsidRPr="00865ED8">
        <w:rPr>
          <w:rFonts w:ascii="Times New Roman" w:hAnsi="Times New Roman" w:cs="Times New Roman"/>
        </w:rPr>
        <w:t>e essere cura dell</w:t>
      </w:r>
      <w:r w:rsidR="00DB7A36" w:rsidRPr="00865ED8">
        <w:rPr>
          <w:rFonts w:ascii="Times New Roman" w:hAnsi="Times New Roman" w:cs="Times New Roman"/>
        </w:rPr>
        <w:t>’</w:t>
      </w:r>
      <w:r w:rsidRPr="00865ED8">
        <w:rPr>
          <w:rFonts w:ascii="Times New Roman" w:hAnsi="Times New Roman" w:cs="Times New Roman"/>
        </w:rPr>
        <w:t xml:space="preserve">appaltatore </w:t>
      </w:r>
      <w:r w:rsidR="00167ED4" w:rsidRPr="00865ED8">
        <w:rPr>
          <w:rFonts w:ascii="Times New Roman" w:hAnsi="Times New Roman" w:cs="Times New Roman"/>
        </w:rPr>
        <w:t>provvedere immediatamente con altro personale dipendente o assunto a termine, senza alcun onere per l</w:t>
      </w:r>
      <w:r w:rsidR="00DB7A36" w:rsidRPr="00865ED8">
        <w:rPr>
          <w:rFonts w:ascii="Times New Roman" w:hAnsi="Times New Roman" w:cs="Times New Roman"/>
        </w:rPr>
        <w:t>’</w:t>
      </w:r>
      <w:r w:rsidR="00167ED4" w:rsidRPr="00865ED8">
        <w:rPr>
          <w:rFonts w:ascii="Times New Roman" w:hAnsi="Times New Roman" w:cs="Times New Roman"/>
        </w:rPr>
        <w:t>Amministrazione aggiudicatrice. Il personale dovrà essere fornito di cartellino nominale di riconoscimento.</w:t>
      </w:r>
    </w:p>
    <w:p w:rsidR="00167ED4" w:rsidRPr="00865ED8" w:rsidRDefault="00167ED4" w:rsidP="00DB7A36">
      <w:pPr>
        <w:ind w:right="3"/>
        <w:jc w:val="both"/>
        <w:rPr>
          <w:rFonts w:ascii="Times New Roman" w:hAnsi="Times New Roman" w:cs="Times New Roman"/>
        </w:rPr>
      </w:pPr>
    </w:p>
    <w:p w:rsidR="00167ED4" w:rsidRPr="00865ED8" w:rsidRDefault="00167ED4" w:rsidP="00D945E3">
      <w:pPr>
        <w:ind w:right="3"/>
        <w:jc w:val="center"/>
        <w:rPr>
          <w:rFonts w:ascii="Times New Roman" w:hAnsi="Times New Roman" w:cs="Times New Roman"/>
          <w:b/>
          <w:iCs/>
        </w:rPr>
      </w:pPr>
      <w:r w:rsidRPr="00865ED8">
        <w:rPr>
          <w:rFonts w:ascii="Times New Roman" w:hAnsi="Times New Roman" w:cs="Times New Roman"/>
          <w:b/>
          <w:iCs/>
        </w:rPr>
        <w:t>Art.9</w:t>
      </w:r>
    </w:p>
    <w:p w:rsidR="00167ED4" w:rsidRPr="00865ED8" w:rsidRDefault="00167ED4" w:rsidP="00D945E3">
      <w:pPr>
        <w:ind w:right="3"/>
        <w:jc w:val="center"/>
        <w:rPr>
          <w:rFonts w:ascii="Times New Roman" w:hAnsi="Times New Roman" w:cs="Times New Roman"/>
          <w:b/>
        </w:rPr>
      </w:pPr>
      <w:r w:rsidRPr="00865ED8">
        <w:rPr>
          <w:rFonts w:ascii="Times New Roman" w:hAnsi="Times New Roman" w:cs="Times New Roman"/>
          <w:b/>
        </w:rPr>
        <w:t>(Oneri a carico del Comune)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Sono a carico del Comune tutte le manutenzioni straordinarie e le modifiche all</w:t>
      </w:r>
      <w:r w:rsidR="00DB7A36" w:rsidRPr="00865ED8">
        <w:rPr>
          <w:rFonts w:ascii="Times New Roman" w:hAnsi="Times New Roman" w:cs="Times New Roman"/>
        </w:rPr>
        <w:t>’</w:t>
      </w:r>
      <w:r w:rsidRPr="00865ED8">
        <w:rPr>
          <w:rFonts w:ascii="Times New Roman" w:hAnsi="Times New Roman" w:cs="Times New Roman"/>
        </w:rPr>
        <w:t>impianto.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Per manutenzioni straordinarie s</w:t>
      </w:r>
      <w:r w:rsidR="00DB7A36" w:rsidRPr="00865ED8">
        <w:rPr>
          <w:rFonts w:ascii="Times New Roman" w:hAnsi="Times New Roman" w:cs="Times New Roman"/>
        </w:rPr>
        <w:t>’</w:t>
      </w:r>
      <w:r w:rsidRPr="00865ED8">
        <w:rPr>
          <w:rFonts w:ascii="Times New Roman" w:hAnsi="Times New Roman" w:cs="Times New Roman"/>
        </w:rPr>
        <w:t>intendono tutte quelle che non sono contenute nell</w:t>
      </w:r>
      <w:r w:rsidR="00DB7A36" w:rsidRPr="00865ED8">
        <w:rPr>
          <w:rFonts w:ascii="Times New Roman" w:hAnsi="Times New Roman" w:cs="Times New Roman"/>
        </w:rPr>
        <w:t>’</w:t>
      </w:r>
      <w:r w:rsidRPr="00865ED8">
        <w:rPr>
          <w:rFonts w:ascii="Times New Roman" w:hAnsi="Times New Roman" w:cs="Times New Roman"/>
        </w:rPr>
        <w:t>elenco delle ordinarie ed in particolare interventi sulle strutture murarie, sugli impianti idrici e di riscaldamento derivanti da problematiche non connesse all</w:t>
      </w:r>
      <w:r w:rsidR="00DB7A36" w:rsidRPr="00865ED8">
        <w:rPr>
          <w:rFonts w:ascii="Times New Roman" w:hAnsi="Times New Roman" w:cs="Times New Roman"/>
        </w:rPr>
        <w:t>’</w:t>
      </w:r>
      <w:r w:rsidRPr="00865ED8">
        <w:rPr>
          <w:rFonts w:ascii="Times New Roman" w:hAnsi="Times New Roman" w:cs="Times New Roman"/>
        </w:rPr>
        <w:t>uso; altresì, sono da considerarsi manutenzioni straordinarie tutti gli adeguamenti che dovessero interessare le strutture per sopraggiunte modifiche normative.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lastRenderedPageBreak/>
        <w:t>Il Comune provvede a mantenere a norma tutte le strutture e l</w:t>
      </w:r>
      <w:r w:rsidR="00DB7A36" w:rsidRPr="00865ED8">
        <w:rPr>
          <w:rFonts w:ascii="Times New Roman" w:hAnsi="Times New Roman" w:cs="Times New Roman"/>
        </w:rPr>
        <w:t>’</w:t>
      </w:r>
      <w:r w:rsidRPr="00865ED8">
        <w:rPr>
          <w:rFonts w:ascii="Times New Roman" w:hAnsi="Times New Roman" w:cs="Times New Roman"/>
        </w:rPr>
        <w:t>impianto sportivo oggetto del servizio, in base alla normativa vigente e nei termini di legge in vigore.</w:t>
      </w:r>
    </w:p>
    <w:p w:rsidR="00167ED4" w:rsidRPr="00865ED8" w:rsidRDefault="00260C5D"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 xml:space="preserve">aggiudicatario </w:t>
      </w:r>
      <w:r w:rsidR="00167ED4" w:rsidRPr="00865ED8">
        <w:rPr>
          <w:rFonts w:ascii="Times New Roman" w:hAnsi="Times New Roman" w:cs="Times New Roman"/>
        </w:rPr>
        <w:t>non può opporsi a lavori di manutenzione straordinaria, modifica, ampliamento, miglioria inerenti alle strutture ed all</w:t>
      </w:r>
      <w:r w:rsidR="00DB7A36" w:rsidRPr="00865ED8">
        <w:rPr>
          <w:rFonts w:ascii="Times New Roman" w:hAnsi="Times New Roman" w:cs="Times New Roman"/>
        </w:rPr>
        <w:t>’</w:t>
      </w:r>
      <w:r w:rsidR="00167ED4" w:rsidRPr="00865ED8">
        <w:rPr>
          <w:rFonts w:ascii="Times New Roman" w:hAnsi="Times New Roman" w:cs="Times New Roman"/>
        </w:rPr>
        <w:t>impianto sportivo, che l</w:t>
      </w:r>
      <w:r w:rsidR="00DB7A36" w:rsidRPr="00865ED8">
        <w:rPr>
          <w:rFonts w:ascii="Times New Roman" w:hAnsi="Times New Roman" w:cs="Times New Roman"/>
        </w:rPr>
        <w:t>’</w:t>
      </w:r>
      <w:r w:rsidR="00167ED4" w:rsidRPr="00865ED8">
        <w:rPr>
          <w:rFonts w:ascii="Times New Roman" w:hAnsi="Times New Roman" w:cs="Times New Roman"/>
        </w:rPr>
        <w:t>Amministrazione Comunale intenda fare a propria cura e spese, né può pretendere indennizzo alcuno. Qualora peraltro dall</w:t>
      </w:r>
      <w:r w:rsidR="00DB7A36" w:rsidRPr="00865ED8">
        <w:rPr>
          <w:rFonts w:ascii="Times New Roman" w:hAnsi="Times New Roman" w:cs="Times New Roman"/>
        </w:rPr>
        <w:t>’</w:t>
      </w:r>
      <w:r w:rsidR="00167ED4" w:rsidRPr="00865ED8">
        <w:rPr>
          <w:rFonts w:ascii="Times New Roman" w:hAnsi="Times New Roman" w:cs="Times New Roman"/>
        </w:rPr>
        <w:t>esecuzione dei lavori medesimi consegua forzatamente una sospensione totale della gestione per un periodo superiore a giorni 30 (trenta) potrà essere concordato tra le parti un recupero del periodo di inattività.</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 tempi di intervento devono essere previamente comunicati (laddove non sussistano evidenti ragioni di urgenza, connesse all</w:t>
      </w:r>
      <w:r w:rsidR="00DB7A36" w:rsidRPr="00865ED8">
        <w:rPr>
          <w:rFonts w:ascii="Times New Roman" w:hAnsi="Times New Roman" w:cs="Times New Roman"/>
        </w:rPr>
        <w:t>’</w:t>
      </w:r>
      <w:r w:rsidRPr="00865ED8">
        <w:rPr>
          <w:rFonts w:ascii="Times New Roman" w:hAnsi="Times New Roman" w:cs="Times New Roman"/>
        </w:rPr>
        <w:t>adeguamento, sicurezza ed alla igienicità dell</w:t>
      </w:r>
      <w:r w:rsidR="00DB7A36" w:rsidRPr="00865ED8">
        <w:rPr>
          <w:rFonts w:ascii="Times New Roman" w:hAnsi="Times New Roman" w:cs="Times New Roman"/>
        </w:rPr>
        <w:t>’</w:t>
      </w:r>
      <w:r w:rsidRPr="00865ED8">
        <w:rPr>
          <w:rFonts w:ascii="Times New Roman" w:hAnsi="Times New Roman" w:cs="Times New Roman"/>
        </w:rPr>
        <w:t>impianto e degli edifici che impongano l</w:t>
      </w:r>
      <w:r w:rsidR="00DB7A36" w:rsidRPr="00865ED8">
        <w:rPr>
          <w:rFonts w:ascii="Times New Roman" w:hAnsi="Times New Roman" w:cs="Times New Roman"/>
        </w:rPr>
        <w:t>’</w:t>
      </w:r>
      <w:r w:rsidRPr="00865ED8">
        <w:rPr>
          <w:rFonts w:ascii="Times New Roman" w:hAnsi="Times New Roman" w:cs="Times New Roman"/>
        </w:rPr>
        <w:t xml:space="preserve">intervento immediato) con un anticipo di almeno 2 (due) mesi </w:t>
      </w:r>
      <w:r w:rsidR="00260C5D" w:rsidRPr="00865ED8">
        <w:rPr>
          <w:rFonts w:ascii="Times New Roman" w:hAnsi="Times New Roman" w:cs="Times New Roman"/>
        </w:rPr>
        <w:t>e concordati con l</w:t>
      </w:r>
      <w:r w:rsidR="00DB7A36" w:rsidRPr="00865ED8">
        <w:rPr>
          <w:rFonts w:ascii="Times New Roman" w:hAnsi="Times New Roman" w:cs="Times New Roman"/>
        </w:rPr>
        <w:t>’</w:t>
      </w:r>
      <w:r w:rsidR="00260C5D" w:rsidRPr="00865ED8">
        <w:rPr>
          <w:rFonts w:ascii="Times New Roman" w:hAnsi="Times New Roman" w:cs="Times New Roman"/>
        </w:rPr>
        <w:t xml:space="preserve">appaltatore </w:t>
      </w:r>
      <w:r w:rsidRPr="00865ED8">
        <w:rPr>
          <w:rFonts w:ascii="Times New Roman" w:hAnsi="Times New Roman" w:cs="Times New Roman"/>
        </w:rPr>
        <w:t>nel rispetto della programmazione dell</w:t>
      </w:r>
      <w:r w:rsidR="00DB7A36" w:rsidRPr="00865ED8">
        <w:rPr>
          <w:rFonts w:ascii="Times New Roman" w:hAnsi="Times New Roman" w:cs="Times New Roman"/>
        </w:rPr>
        <w:t>’</w:t>
      </w:r>
      <w:r w:rsidRPr="00865ED8">
        <w:rPr>
          <w:rFonts w:ascii="Times New Roman" w:hAnsi="Times New Roman" w:cs="Times New Roman"/>
        </w:rPr>
        <w:t>attività del medesimo.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Sono inoltre, a carico del Comune, tutte le spese relative alle utenze: fornitura idrica, fornitura di energia elettrica e fornitura di gas.</w:t>
      </w:r>
    </w:p>
    <w:p w:rsidR="00167ED4" w:rsidRPr="00865ED8" w:rsidRDefault="00167ED4" w:rsidP="00D945E3">
      <w:pPr>
        <w:pStyle w:val="Titolo1"/>
        <w:ind w:right="3"/>
        <w:jc w:val="both"/>
        <w:rPr>
          <w:rFonts w:ascii="Times New Roman" w:hAnsi="Times New Roman" w:cs="Times New Roman"/>
          <w:b w:val="0"/>
          <w:bCs w:val="0"/>
        </w:rPr>
      </w:pPr>
    </w:p>
    <w:p w:rsidR="00DB7A36" w:rsidRPr="00865ED8" w:rsidRDefault="00DB7A36" w:rsidP="00D945E3">
      <w:pPr>
        <w:pStyle w:val="Titolo1"/>
        <w:ind w:right="3"/>
        <w:jc w:val="both"/>
        <w:rPr>
          <w:rFonts w:ascii="Times New Roman" w:hAnsi="Times New Roman" w:cs="Times New Roman"/>
          <w:b w:val="0"/>
          <w:bCs w:val="0"/>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Art.10</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(Programmazione delle attività sportive e ricreative)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La programmazione delle attività sportive e ricreative dell</w:t>
      </w:r>
      <w:r w:rsidR="00DB7A36" w:rsidRPr="00865ED8">
        <w:rPr>
          <w:rFonts w:ascii="Times New Roman" w:hAnsi="Times New Roman" w:cs="Times New Roman"/>
        </w:rPr>
        <w:t>’</w:t>
      </w:r>
      <w:r w:rsidRPr="00865ED8">
        <w:rPr>
          <w:rFonts w:ascii="Times New Roman" w:hAnsi="Times New Roman" w:cs="Times New Roman"/>
        </w:rPr>
        <w:t>impianto sportivo in erba sintetica di Sant</w:t>
      </w:r>
      <w:r w:rsidR="00DB7A36" w:rsidRPr="00865ED8">
        <w:rPr>
          <w:rFonts w:ascii="Times New Roman" w:hAnsi="Times New Roman" w:cs="Times New Roman"/>
        </w:rPr>
        <w:t>’</w:t>
      </w:r>
      <w:r w:rsidRPr="00865ED8">
        <w:rPr>
          <w:rFonts w:ascii="Times New Roman" w:hAnsi="Times New Roman" w:cs="Times New Roman"/>
        </w:rPr>
        <w:t>Egidio alla Vibrata deve contemperare le esigenze delle società e associazioni sportive locali e non locali che ne facciano richiesta, tenendo conto del fatto che l</w:t>
      </w:r>
      <w:r w:rsidR="00DB7A36" w:rsidRPr="00865ED8">
        <w:rPr>
          <w:rFonts w:ascii="Times New Roman" w:hAnsi="Times New Roman" w:cs="Times New Roman"/>
        </w:rPr>
        <w:t>’</w:t>
      </w:r>
      <w:r w:rsidRPr="00865ED8">
        <w:rPr>
          <w:rFonts w:ascii="Times New Roman" w:hAnsi="Times New Roman" w:cs="Times New Roman"/>
        </w:rPr>
        <w:t>orario di funzionamento dell</w:t>
      </w:r>
      <w:r w:rsidR="00DB7A36" w:rsidRPr="00865ED8">
        <w:rPr>
          <w:rFonts w:ascii="Times New Roman" w:hAnsi="Times New Roman" w:cs="Times New Roman"/>
        </w:rPr>
        <w:t>’</w:t>
      </w:r>
      <w:r w:rsidRPr="00865ED8">
        <w:rPr>
          <w:rFonts w:ascii="Times New Roman" w:hAnsi="Times New Roman" w:cs="Times New Roman"/>
        </w:rPr>
        <w:t>impianto sportivo è fissato dall</w:t>
      </w:r>
      <w:r w:rsidR="00DB7A36" w:rsidRPr="00865ED8">
        <w:rPr>
          <w:rFonts w:ascii="Times New Roman" w:hAnsi="Times New Roman" w:cs="Times New Roman"/>
        </w:rPr>
        <w:t>’</w:t>
      </w:r>
      <w:r w:rsidRPr="00865ED8">
        <w:rPr>
          <w:rFonts w:ascii="Times New Roman" w:hAnsi="Times New Roman" w:cs="Times New Roman"/>
        </w:rPr>
        <w:t>Amministrazione Comunale tra le ore 14:00 e le ore 22.00 di ciascun giorno della settimana, da lunedì alla domenica.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Al momento dell</w:t>
      </w:r>
      <w:r w:rsidR="00DB7A36" w:rsidRPr="00865ED8">
        <w:rPr>
          <w:rFonts w:ascii="Times New Roman" w:hAnsi="Times New Roman" w:cs="Times New Roman"/>
        </w:rPr>
        <w:t>’</w:t>
      </w:r>
      <w:r w:rsidRPr="00865ED8">
        <w:rPr>
          <w:rFonts w:ascii="Times New Roman" w:hAnsi="Times New Roman" w:cs="Times New Roman"/>
        </w:rPr>
        <w:t>affidamento, il Comune comunica all</w:t>
      </w:r>
      <w:r w:rsidR="00DB7A36" w:rsidRPr="00865ED8">
        <w:rPr>
          <w:rFonts w:ascii="Times New Roman" w:hAnsi="Times New Roman" w:cs="Times New Roman"/>
        </w:rPr>
        <w:t>’</w:t>
      </w:r>
      <w:r w:rsidRPr="00865ED8">
        <w:rPr>
          <w:rFonts w:ascii="Times New Roman" w:hAnsi="Times New Roman" w:cs="Times New Roman"/>
        </w:rPr>
        <w:t xml:space="preserve">affidatario il piano di utilizzo per la stagione sportiva immediatamente successiva da parte di società ed associazioni locali che ne abbiano </w:t>
      </w:r>
      <w:r w:rsidRPr="00865ED8">
        <w:rPr>
          <w:rFonts w:ascii="Times New Roman" w:hAnsi="Times New Roman" w:cs="Times New Roman"/>
          <w:spacing w:val="4"/>
        </w:rPr>
        <w:t>rego</w:t>
      </w:r>
      <w:r w:rsidRPr="00865ED8">
        <w:rPr>
          <w:rFonts w:ascii="Times New Roman" w:hAnsi="Times New Roman" w:cs="Times New Roman"/>
        </w:rPr>
        <w:t>larmente fatto richiesta entro il 15 maggio, ad esclusione di quelle attività dipendenti da passaggi di categoria che, alla data del 15 maggio, siano ancora in corso di definizione in quanto in attesa di convalide da parte delle Federazioni. Per tali attività il Comune trasmette la relativa programmazione entro 15 (quindici) giorni dalla data in cui i calendari predetti siano stati resi ufficiali, così da consentire al gestore dell</w:t>
      </w:r>
      <w:r w:rsidR="00DB7A36" w:rsidRPr="00865ED8">
        <w:rPr>
          <w:rFonts w:ascii="Times New Roman" w:hAnsi="Times New Roman" w:cs="Times New Roman"/>
        </w:rPr>
        <w:t>’</w:t>
      </w:r>
      <w:r w:rsidRPr="00865ED8">
        <w:rPr>
          <w:rFonts w:ascii="Times New Roman" w:hAnsi="Times New Roman" w:cs="Times New Roman"/>
        </w:rPr>
        <w:t>impianto di programmare la stagione sportiva per i privati o per le società non aventi sede sul territorio santegidiese.</w:t>
      </w:r>
    </w:p>
    <w:p w:rsidR="00167ED4" w:rsidRPr="00865ED8" w:rsidRDefault="00167ED4" w:rsidP="00D945E3">
      <w:pPr>
        <w:ind w:right="3"/>
        <w:jc w:val="both"/>
        <w:rPr>
          <w:rFonts w:ascii="Times New Roman" w:hAnsi="Times New Roman" w:cs="Times New Roman"/>
        </w:rPr>
      </w:pPr>
    </w:p>
    <w:p w:rsidR="00167ED4" w:rsidRPr="00865ED8" w:rsidRDefault="00167ED4" w:rsidP="00D945E3">
      <w:pPr>
        <w:pStyle w:val="Titolo1"/>
        <w:ind w:left="113" w:right="3"/>
        <w:jc w:val="center"/>
        <w:rPr>
          <w:rFonts w:ascii="Times New Roman" w:hAnsi="Times New Roman" w:cs="Times New Roman"/>
          <w:iCs/>
        </w:rPr>
      </w:pPr>
      <w:r w:rsidRPr="00865ED8">
        <w:rPr>
          <w:rFonts w:ascii="Times New Roman" w:hAnsi="Times New Roman" w:cs="Times New Roman"/>
          <w:iCs/>
        </w:rPr>
        <w:t>Art.11</w:t>
      </w:r>
    </w:p>
    <w:p w:rsidR="00167ED4" w:rsidRPr="00865ED8" w:rsidRDefault="00167ED4" w:rsidP="00D945E3">
      <w:pPr>
        <w:pStyle w:val="Titolo1"/>
        <w:ind w:left="113" w:right="3"/>
        <w:jc w:val="center"/>
        <w:rPr>
          <w:rFonts w:ascii="Times New Roman" w:hAnsi="Times New Roman" w:cs="Times New Roman"/>
        </w:rPr>
      </w:pPr>
      <w:r w:rsidRPr="00865ED8">
        <w:rPr>
          <w:rFonts w:ascii="Times New Roman" w:hAnsi="Times New Roman" w:cs="Times New Roman"/>
        </w:rPr>
        <w:t>(Utilizzo dell</w:t>
      </w:r>
      <w:r w:rsidR="00DB7A36" w:rsidRPr="00865ED8">
        <w:rPr>
          <w:rFonts w:ascii="Times New Roman" w:hAnsi="Times New Roman" w:cs="Times New Roman"/>
        </w:rPr>
        <w:t>’</w:t>
      </w:r>
      <w:r w:rsidRPr="00865ED8">
        <w:rPr>
          <w:rFonts w:ascii="Times New Roman" w:hAnsi="Times New Roman" w:cs="Times New Roman"/>
        </w:rPr>
        <w:t>impianto da parte dell</w:t>
      </w:r>
      <w:r w:rsidR="00DB7A36" w:rsidRPr="00865ED8">
        <w:rPr>
          <w:rFonts w:ascii="Times New Roman" w:hAnsi="Times New Roman" w:cs="Times New Roman"/>
        </w:rPr>
        <w:t>’</w:t>
      </w:r>
      <w:r w:rsidRPr="00865ED8">
        <w:rPr>
          <w:rFonts w:ascii="Times New Roman" w:hAnsi="Times New Roman" w:cs="Times New Roman"/>
        </w:rPr>
        <w:t>Amministrazione Comunale)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si riserva il diritto di utilizzare l</w:t>
      </w:r>
      <w:r w:rsidR="00DB7A36" w:rsidRPr="00865ED8">
        <w:rPr>
          <w:rFonts w:ascii="Times New Roman" w:hAnsi="Times New Roman" w:cs="Times New Roman"/>
        </w:rPr>
        <w:t>’</w:t>
      </w:r>
      <w:r w:rsidRPr="00865ED8">
        <w:rPr>
          <w:rFonts w:ascii="Times New Roman" w:hAnsi="Times New Roman" w:cs="Times New Roman"/>
        </w:rPr>
        <w:t>impianto sportivo per attività e/o manifestazioni patrocinate dalla stessa ogni qualvolta lo riterrà opportuno per iniziative promosse o patrocinate median</w:t>
      </w:r>
      <w:r w:rsidR="008F2590" w:rsidRPr="00865ED8">
        <w:rPr>
          <w:rFonts w:ascii="Times New Roman" w:hAnsi="Times New Roman" w:cs="Times New Roman"/>
        </w:rPr>
        <w:t>te un preavviso all</w:t>
      </w:r>
      <w:r w:rsidR="00DB7A36" w:rsidRPr="00865ED8">
        <w:rPr>
          <w:rFonts w:ascii="Times New Roman" w:hAnsi="Times New Roman" w:cs="Times New Roman"/>
        </w:rPr>
        <w:t>’</w:t>
      </w:r>
      <w:r w:rsidR="008F2590" w:rsidRPr="00865ED8">
        <w:rPr>
          <w:rFonts w:ascii="Times New Roman" w:hAnsi="Times New Roman" w:cs="Times New Roman"/>
        </w:rPr>
        <w:t>aggiudicatario del servizio</w:t>
      </w:r>
      <w:r w:rsidRPr="00865ED8">
        <w:rPr>
          <w:rFonts w:ascii="Times New Roman" w:hAnsi="Times New Roman" w:cs="Times New Roman"/>
        </w:rPr>
        <w:t xml:space="preserve"> di almeno 7 (sette) giorni dalla data o dalle date previste per l</w:t>
      </w:r>
      <w:r w:rsidR="00DB7A36" w:rsidRPr="00865ED8">
        <w:rPr>
          <w:rFonts w:ascii="Times New Roman" w:hAnsi="Times New Roman" w:cs="Times New Roman"/>
        </w:rPr>
        <w:t>’</w:t>
      </w:r>
      <w:r w:rsidRPr="00865ED8">
        <w:rPr>
          <w:rFonts w:ascii="Times New Roman" w:hAnsi="Times New Roman" w:cs="Times New Roman"/>
        </w:rPr>
        <w:t>utilizzo garantendone la riconsegna nello stesso ordine in cui li ha ricevuti e salvaguardando al massimo il Calendario sportivo delle Società sportive.</w:t>
      </w:r>
    </w:p>
    <w:p w:rsidR="00167ED4" w:rsidRPr="00865ED8" w:rsidRDefault="00167ED4" w:rsidP="00D945E3">
      <w:pPr>
        <w:ind w:right="3"/>
        <w:jc w:val="both"/>
        <w:rPr>
          <w:rFonts w:ascii="Times New Roman" w:hAnsi="Times New Roman" w:cs="Times New Roman"/>
        </w:rPr>
      </w:pPr>
    </w:p>
    <w:p w:rsidR="00167ED4" w:rsidRPr="00865ED8" w:rsidRDefault="00167ED4" w:rsidP="00D945E3">
      <w:pPr>
        <w:ind w:left="113" w:right="3"/>
        <w:jc w:val="center"/>
        <w:rPr>
          <w:rFonts w:ascii="Times New Roman" w:hAnsi="Times New Roman" w:cs="Times New Roman"/>
          <w:b/>
          <w:iCs/>
        </w:rPr>
      </w:pPr>
      <w:r w:rsidRPr="00865ED8">
        <w:rPr>
          <w:rFonts w:ascii="Times New Roman" w:hAnsi="Times New Roman" w:cs="Times New Roman"/>
          <w:b/>
          <w:iCs/>
        </w:rPr>
        <w:t>Art.12</w:t>
      </w:r>
    </w:p>
    <w:p w:rsidR="00167ED4" w:rsidRPr="00865ED8" w:rsidRDefault="00167ED4" w:rsidP="00D945E3">
      <w:pPr>
        <w:ind w:left="113" w:right="3"/>
        <w:jc w:val="center"/>
        <w:rPr>
          <w:rFonts w:ascii="Times New Roman" w:hAnsi="Times New Roman" w:cs="Times New Roman"/>
          <w:b/>
        </w:rPr>
      </w:pPr>
      <w:r w:rsidRPr="00865ED8">
        <w:rPr>
          <w:rFonts w:ascii="Times New Roman" w:hAnsi="Times New Roman" w:cs="Times New Roman"/>
          <w:b/>
        </w:rPr>
        <w:t>(Utilizzo dell</w:t>
      </w:r>
      <w:r w:rsidR="00DB7A36" w:rsidRPr="00865ED8">
        <w:rPr>
          <w:rFonts w:ascii="Times New Roman" w:hAnsi="Times New Roman" w:cs="Times New Roman"/>
          <w:b/>
        </w:rPr>
        <w:t>’</w:t>
      </w:r>
      <w:r w:rsidRPr="00865ED8">
        <w:rPr>
          <w:rFonts w:ascii="Times New Roman" w:hAnsi="Times New Roman" w:cs="Times New Roman"/>
          <w:b/>
        </w:rPr>
        <w:t>impianto sportivo in orario scolastico da parte degli Istituto Scolastici)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utilizzo dell</w:t>
      </w:r>
      <w:r w:rsidR="00DB7A36" w:rsidRPr="00865ED8">
        <w:rPr>
          <w:rFonts w:ascii="Times New Roman" w:hAnsi="Times New Roman" w:cs="Times New Roman"/>
        </w:rPr>
        <w:t>’</w:t>
      </w:r>
      <w:r w:rsidRPr="00865ED8">
        <w:rPr>
          <w:rFonts w:ascii="Times New Roman" w:hAnsi="Times New Roman" w:cs="Times New Roman"/>
        </w:rPr>
        <w:t>impianto da parte degli Istituti Scolastici, per lo svolgimento di attività didattica e di educazione fisica/motoria, attività sportiva scolastica a carattere agonistico, manifestazioni sportive organizzate e curate dalle scuole di ogni ordine e grado, sarà riservato gratuitamente, durante l</w:t>
      </w:r>
      <w:r w:rsidR="00DB7A36" w:rsidRPr="00865ED8">
        <w:rPr>
          <w:rFonts w:ascii="Times New Roman" w:hAnsi="Times New Roman" w:cs="Times New Roman"/>
        </w:rPr>
        <w:t>’</w:t>
      </w:r>
      <w:r w:rsidRPr="00865ED8">
        <w:rPr>
          <w:rFonts w:ascii="Times New Roman" w:hAnsi="Times New Roman" w:cs="Times New Roman"/>
        </w:rPr>
        <w:t>anno scolastico, nell</w:t>
      </w:r>
      <w:r w:rsidR="00DB7A36" w:rsidRPr="00865ED8">
        <w:rPr>
          <w:rFonts w:ascii="Times New Roman" w:hAnsi="Times New Roman" w:cs="Times New Roman"/>
        </w:rPr>
        <w:t>’</w:t>
      </w:r>
      <w:r w:rsidRPr="00865ED8">
        <w:rPr>
          <w:rFonts w:ascii="Times New Roman" w:hAnsi="Times New Roman" w:cs="Times New Roman"/>
        </w:rPr>
        <w:t>orario mattutino di apertura. Gli Istituti Scolastici comunali, provvedono a fare dettagliata richiesta al Comune con congruo anticipo, almeno 7 (sette) giorni prima, al fine di consentire all</w:t>
      </w:r>
      <w:r w:rsidR="00DB7A36" w:rsidRPr="00865ED8">
        <w:rPr>
          <w:rFonts w:ascii="Times New Roman" w:hAnsi="Times New Roman" w:cs="Times New Roman"/>
        </w:rPr>
        <w:t>’</w:t>
      </w:r>
      <w:r w:rsidRPr="00865ED8">
        <w:rPr>
          <w:rFonts w:ascii="Times New Roman" w:hAnsi="Times New Roman" w:cs="Times New Roman"/>
        </w:rPr>
        <w:t>Impresa affidataria la programmazione delle attività e la predisposizione delle strutture sportive.</w:t>
      </w:r>
    </w:p>
    <w:p w:rsidR="00167ED4" w:rsidRPr="00865ED8" w:rsidRDefault="00167ED4" w:rsidP="00D945E3">
      <w:pPr>
        <w:ind w:right="3"/>
        <w:rPr>
          <w:rFonts w:ascii="Times New Roman" w:hAnsi="Times New Roman" w:cs="Times New Roman"/>
        </w:rPr>
      </w:pPr>
    </w:p>
    <w:p w:rsidR="00167ED4" w:rsidRPr="00865ED8" w:rsidRDefault="00167ED4" w:rsidP="00D945E3">
      <w:pPr>
        <w:pStyle w:val="Titolo1"/>
        <w:ind w:left="113" w:right="6"/>
        <w:jc w:val="center"/>
        <w:rPr>
          <w:rFonts w:ascii="Times New Roman" w:hAnsi="Times New Roman" w:cs="Times New Roman"/>
          <w:iCs/>
        </w:rPr>
      </w:pPr>
      <w:r w:rsidRPr="00865ED8">
        <w:rPr>
          <w:rFonts w:ascii="Times New Roman" w:hAnsi="Times New Roman" w:cs="Times New Roman"/>
          <w:iCs/>
        </w:rPr>
        <w:t>Art.13</w:t>
      </w:r>
    </w:p>
    <w:p w:rsidR="00167ED4" w:rsidRPr="00865ED8" w:rsidRDefault="00167ED4" w:rsidP="00D945E3">
      <w:pPr>
        <w:pStyle w:val="Titolo1"/>
        <w:ind w:left="113" w:right="6"/>
        <w:jc w:val="center"/>
        <w:rPr>
          <w:rFonts w:ascii="Times New Roman" w:hAnsi="Times New Roman" w:cs="Times New Roman"/>
        </w:rPr>
      </w:pPr>
      <w:r w:rsidRPr="00865ED8">
        <w:rPr>
          <w:rFonts w:ascii="Times New Roman" w:hAnsi="Times New Roman" w:cs="Times New Roman"/>
        </w:rPr>
        <w:t>(Responsabile dell</w:t>
      </w:r>
      <w:r w:rsidR="00DB7A36" w:rsidRPr="00865ED8">
        <w:rPr>
          <w:rFonts w:ascii="Times New Roman" w:hAnsi="Times New Roman" w:cs="Times New Roman"/>
        </w:rPr>
        <w:t>’</w:t>
      </w:r>
      <w:r w:rsidRPr="00865ED8">
        <w:rPr>
          <w:rFonts w:ascii="Times New Roman" w:hAnsi="Times New Roman" w:cs="Times New Roman"/>
        </w:rPr>
        <w:t>appalto)</w:t>
      </w:r>
    </w:p>
    <w:p w:rsidR="00167ED4" w:rsidRPr="00865ED8" w:rsidRDefault="00167ED4" w:rsidP="00D945E3">
      <w:pPr>
        <w:tabs>
          <w:tab w:val="left" w:pos="372"/>
        </w:tabs>
        <w:ind w:right="3"/>
        <w:jc w:val="both"/>
        <w:rPr>
          <w:rFonts w:ascii="Times New Roman" w:hAnsi="Times New Roman" w:cs="Times New Roman"/>
        </w:rPr>
      </w:pPr>
      <w:r w:rsidRPr="00865ED8">
        <w:rPr>
          <w:rFonts w:ascii="Times New Roman" w:hAnsi="Times New Roman" w:cs="Times New Roman"/>
        </w:rPr>
        <w:t>All</w:t>
      </w:r>
      <w:r w:rsidR="00DB7A36" w:rsidRPr="00865ED8">
        <w:rPr>
          <w:rFonts w:ascii="Times New Roman" w:hAnsi="Times New Roman" w:cs="Times New Roman"/>
        </w:rPr>
        <w:t>’</w:t>
      </w:r>
      <w:r w:rsidRPr="00865ED8">
        <w:rPr>
          <w:rFonts w:ascii="Times New Roman" w:hAnsi="Times New Roman" w:cs="Times New Roman"/>
        </w:rPr>
        <w:t>atto dell</w:t>
      </w:r>
      <w:r w:rsidR="00DB7A36" w:rsidRPr="00865ED8">
        <w:rPr>
          <w:rFonts w:ascii="Times New Roman" w:hAnsi="Times New Roman" w:cs="Times New Roman"/>
        </w:rPr>
        <w:t>’</w:t>
      </w:r>
      <w:r w:rsidRPr="00865ED8">
        <w:rPr>
          <w:rFonts w:ascii="Times New Roman" w:hAnsi="Times New Roman" w:cs="Times New Roman"/>
        </w:rPr>
        <w:t>avvio d</w:t>
      </w:r>
      <w:r w:rsidR="008F2590" w:rsidRPr="00865ED8">
        <w:rPr>
          <w:rFonts w:ascii="Times New Roman" w:hAnsi="Times New Roman" w:cs="Times New Roman"/>
        </w:rPr>
        <w:t>ell</w:t>
      </w:r>
      <w:r w:rsidR="00DB7A36" w:rsidRPr="00865ED8">
        <w:rPr>
          <w:rFonts w:ascii="Times New Roman" w:hAnsi="Times New Roman" w:cs="Times New Roman"/>
        </w:rPr>
        <w:t>’</w:t>
      </w:r>
      <w:r w:rsidR="008F2590" w:rsidRPr="00865ED8">
        <w:rPr>
          <w:rFonts w:ascii="Times New Roman" w:hAnsi="Times New Roman" w:cs="Times New Roman"/>
        </w:rPr>
        <w:t>affidamento, l</w:t>
      </w:r>
      <w:r w:rsidR="00DB7A36" w:rsidRPr="00865ED8">
        <w:rPr>
          <w:rFonts w:ascii="Times New Roman" w:hAnsi="Times New Roman" w:cs="Times New Roman"/>
        </w:rPr>
        <w:t>’</w:t>
      </w:r>
      <w:r w:rsidR="008F2590" w:rsidRPr="00865ED8">
        <w:rPr>
          <w:rFonts w:ascii="Times New Roman" w:hAnsi="Times New Roman" w:cs="Times New Roman"/>
        </w:rPr>
        <w:t xml:space="preserve">appaltatore </w:t>
      </w:r>
      <w:r w:rsidRPr="00865ED8">
        <w:rPr>
          <w:rFonts w:ascii="Times New Roman" w:hAnsi="Times New Roman" w:cs="Times New Roman"/>
        </w:rPr>
        <w:t>comunica all</w:t>
      </w:r>
      <w:r w:rsidR="00DB7A36" w:rsidRPr="00865ED8">
        <w:rPr>
          <w:rFonts w:ascii="Times New Roman" w:hAnsi="Times New Roman" w:cs="Times New Roman"/>
        </w:rPr>
        <w:t>’</w:t>
      </w:r>
      <w:r w:rsidRPr="00865ED8">
        <w:rPr>
          <w:rFonts w:ascii="Times New Roman" w:hAnsi="Times New Roman" w:cs="Times New Roman"/>
        </w:rPr>
        <w:t>Amministrazione aggiudicatrice il nominativo del Responsabile dell</w:t>
      </w:r>
      <w:r w:rsidR="00DB7A36" w:rsidRPr="00865ED8">
        <w:rPr>
          <w:rFonts w:ascii="Times New Roman" w:hAnsi="Times New Roman" w:cs="Times New Roman"/>
        </w:rPr>
        <w:t>’</w:t>
      </w:r>
      <w:r w:rsidRPr="00865ED8">
        <w:rPr>
          <w:rFonts w:ascii="Times New Roman" w:hAnsi="Times New Roman" w:cs="Times New Roman"/>
        </w:rPr>
        <w:t xml:space="preserve">appalto, referente unico per tutta la durata del contratto della </w:t>
      </w:r>
      <w:r w:rsidRPr="00865ED8">
        <w:rPr>
          <w:rFonts w:ascii="Times New Roman" w:hAnsi="Times New Roman" w:cs="Times New Roman"/>
          <w:spacing w:val="5"/>
        </w:rPr>
        <w:t>to</w:t>
      </w:r>
      <w:r w:rsidRPr="00865ED8">
        <w:rPr>
          <w:rFonts w:ascii="Times New Roman" w:hAnsi="Times New Roman" w:cs="Times New Roman"/>
        </w:rPr>
        <w:t xml:space="preserve">talità dei servizi da erogare. Tale figura dovrà avere competenze gestionali e organizzative e </w:t>
      </w:r>
      <w:r w:rsidRPr="00865ED8">
        <w:rPr>
          <w:rFonts w:ascii="Times New Roman" w:hAnsi="Times New Roman" w:cs="Times New Roman"/>
          <w:spacing w:val="5"/>
        </w:rPr>
        <w:t>auto</w:t>
      </w:r>
      <w:r w:rsidRPr="00865ED8">
        <w:rPr>
          <w:rFonts w:ascii="Times New Roman" w:hAnsi="Times New Roman" w:cs="Times New Roman"/>
        </w:rPr>
        <w:t>nomia decisionale sulla gestione del servizio, assolverà a funzioni di interfaccia per tutti gli aspetti operativi dell</w:t>
      </w:r>
      <w:r w:rsidR="00DB7A36" w:rsidRPr="00865ED8">
        <w:rPr>
          <w:rFonts w:ascii="Times New Roman" w:hAnsi="Times New Roman" w:cs="Times New Roman"/>
        </w:rPr>
        <w:t>’</w:t>
      </w:r>
      <w:r w:rsidRPr="00865ED8">
        <w:rPr>
          <w:rFonts w:ascii="Times New Roman" w:hAnsi="Times New Roman" w:cs="Times New Roman"/>
        </w:rPr>
        <w:t>organizzazione del servizio sul territorio, della gestione quotidiana del personale, di partecipazione alle fasi di programmazione e di verifica del servizio.</w:t>
      </w:r>
    </w:p>
    <w:p w:rsidR="00167ED4" w:rsidRPr="00865ED8" w:rsidRDefault="00167ED4" w:rsidP="00D945E3">
      <w:pPr>
        <w:tabs>
          <w:tab w:val="left" w:pos="396"/>
        </w:tabs>
        <w:ind w:right="3"/>
        <w:jc w:val="both"/>
        <w:rPr>
          <w:rFonts w:ascii="Times New Roman" w:hAnsi="Times New Roman" w:cs="Times New Roman"/>
        </w:rPr>
      </w:pPr>
      <w:r w:rsidRPr="00865ED8">
        <w:rPr>
          <w:rFonts w:ascii="Times New Roman" w:hAnsi="Times New Roman" w:cs="Times New Roman"/>
        </w:rPr>
        <w:t>Per poter garantire l</w:t>
      </w:r>
      <w:r w:rsidR="00DB7A36" w:rsidRPr="00865ED8">
        <w:rPr>
          <w:rFonts w:ascii="Times New Roman" w:hAnsi="Times New Roman" w:cs="Times New Roman"/>
        </w:rPr>
        <w:t>’</w:t>
      </w:r>
      <w:r w:rsidRPr="00865ED8">
        <w:rPr>
          <w:rFonts w:ascii="Times New Roman" w:hAnsi="Times New Roman" w:cs="Times New Roman"/>
        </w:rPr>
        <w:t>assolvimento del ruolo prescritto il responsabile dell</w:t>
      </w:r>
      <w:r w:rsidR="00DB7A36" w:rsidRPr="00865ED8">
        <w:rPr>
          <w:rFonts w:ascii="Times New Roman" w:hAnsi="Times New Roman" w:cs="Times New Roman"/>
        </w:rPr>
        <w:t>’</w:t>
      </w:r>
      <w:r w:rsidRPr="00865ED8">
        <w:rPr>
          <w:rFonts w:ascii="Times New Roman" w:hAnsi="Times New Roman" w:cs="Times New Roman"/>
        </w:rPr>
        <w:t xml:space="preserve">appalto dovrà essere reperibile </w:t>
      </w:r>
      <w:r w:rsidRPr="00865ED8">
        <w:rPr>
          <w:rFonts w:ascii="Times New Roman" w:hAnsi="Times New Roman" w:cs="Times New Roman"/>
        </w:rPr>
        <w:lastRenderedPageBreak/>
        <w:t>telefonicamente durante lo svolgimento del servizio e comunque in tutto l</w:t>
      </w:r>
      <w:r w:rsidR="00DB7A36" w:rsidRPr="00865ED8">
        <w:rPr>
          <w:rFonts w:ascii="Times New Roman" w:hAnsi="Times New Roman" w:cs="Times New Roman"/>
        </w:rPr>
        <w:t>’</w:t>
      </w:r>
      <w:r w:rsidRPr="00865ED8">
        <w:rPr>
          <w:rFonts w:ascii="Times New Roman" w:hAnsi="Times New Roman" w:cs="Times New Roman"/>
        </w:rPr>
        <w:t>arco orario di apertura dell</w:t>
      </w:r>
      <w:r w:rsidR="00DB7A36" w:rsidRPr="00865ED8">
        <w:rPr>
          <w:rFonts w:ascii="Times New Roman" w:hAnsi="Times New Roman" w:cs="Times New Roman"/>
        </w:rPr>
        <w:t>’</w:t>
      </w:r>
      <w:r w:rsidRPr="00865ED8">
        <w:rPr>
          <w:rFonts w:ascii="Times New Roman" w:hAnsi="Times New Roman" w:cs="Times New Roman"/>
        </w:rPr>
        <w:t>impianto. Il nominativo, la sede operativa e il numero telefonico di reperibilità dovranno essere comunicati all</w:t>
      </w:r>
      <w:r w:rsidR="00DB7A36" w:rsidRPr="00865ED8">
        <w:rPr>
          <w:rFonts w:ascii="Times New Roman" w:hAnsi="Times New Roman" w:cs="Times New Roman"/>
        </w:rPr>
        <w:t>’</w:t>
      </w:r>
      <w:r w:rsidRPr="00865ED8">
        <w:rPr>
          <w:rFonts w:ascii="Times New Roman" w:hAnsi="Times New Roman" w:cs="Times New Roman"/>
        </w:rPr>
        <w:t>Ufficio comunale competente almeno cinque giorni prima dell</w:t>
      </w:r>
      <w:r w:rsidR="00DB7A36" w:rsidRPr="00865ED8">
        <w:rPr>
          <w:rFonts w:ascii="Times New Roman" w:hAnsi="Times New Roman" w:cs="Times New Roman"/>
        </w:rPr>
        <w:t>’</w:t>
      </w:r>
      <w:r w:rsidRPr="00865ED8">
        <w:rPr>
          <w:rFonts w:ascii="Times New Roman" w:hAnsi="Times New Roman" w:cs="Times New Roman"/>
        </w:rPr>
        <w:t>inizio del servizio. Tutte le comunicazioni circa l</w:t>
      </w:r>
      <w:r w:rsidR="00DB7A36" w:rsidRPr="00865ED8">
        <w:rPr>
          <w:rFonts w:ascii="Times New Roman" w:hAnsi="Times New Roman" w:cs="Times New Roman"/>
        </w:rPr>
        <w:t>’</w:t>
      </w:r>
      <w:r w:rsidRPr="00865ED8">
        <w:rPr>
          <w:rFonts w:ascii="Times New Roman" w:hAnsi="Times New Roman" w:cs="Times New Roman"/>
        </w:rPr>
        <w:t xml:space="preserve">ordinaria gestione interverranno tra detto referente e la stazione appaltante. </w:t>
      </w:r>
    </w:p>
    <w:p w:rsidR="00167ED4" w:rsidRPr="00865ED8" w:rsidRDefault="00167ED4" w:rsidP="00D945E3">
      <w:pPr>
        <w:ind w:right="3"/>
        <w:rPr>
          <w:rFonts w:ascii="Times New Roman" w:hAnsi="Times New Roman" w:cs="Times New Roman"/>
        </w:rPr>
      </w:pPr>
    </w:p>
    <w:p w:rsidR="00E8101C" w:rsidRPr="00865ED8" w:rsidRDefault="00E8101C" w:rsidP="00D945E3">
      <w:pPr>
        <w:ind w:right="3"/>
        <w:rPr>
          <w:rFonts w:ascii="Times New Roman" w:hAnsi="Times New Roman" w:cs="Times New Roman"/>
        </w:rPr>
      </w:pPr>
    </w:p>
    <w:p w:rsidR="00E8101C" w:rsidRPr="00865ED8" w:rsidRDefault="00E8101C" w:rsidP="00D945E3">
      <w:pPr>
        <w:ind w:right="3"/>
        <w:rPr>
          <w:rFonts w:ascii="Times New Roman" w:hAnsi="Times New Roman" w:cs="Times New Roman"/>
        </w:rPr>
      </w:pPr>
    </w:p>
    <w:p w:rsidR="00167ED4" w:rsidRPr="00865ED8" w:rsidRDefault="00167ED4" w:rsidP="00D945E3">
      <w:pPr>
        <w:pStyle w:val="Titolo1"/>
        <w:ind w:left="113" w:right="6"/>
        <w:jc w:val="center"/>
        <w:rPr>
          <w:rFonts w:ascii="Times New Roman" w:hAnsi="Times New Roman" w:cs="Times New Roman"/>
          <w:iCs/>
        </w:rPr>
      </w:pPr>
      <w:r w:rsidRPr="00865ED8">
        <w:rPr>
          <w:rFonts w:ascii="Times New Roman" w:hAnsi="Times New Roman" w:cs="Times New Roman"/>
          <w:iCs/>
        </w:rPr>
        <w:t>Art.14</w:t>
      </w:r>
    </w:p>
    <w:p w:rsidR="00167ED4" w:rsidRPr="00865ED8" w:rsidRDefault="00167ED4" w:rsidP="00D945E3">
      <w:pPr>
        <w:pStyle w:val="Titolo1"/>
        <w:ind w:left="113" w:right="6"/>
        <w:jc w:val="center"/>
        <w:rPr>
          <w:rFonts w:ascii="Times New Roman" w:hAnsi="Times New Roman" w:cs="Times New Roman"/>
        </w:rPr>
      </w:pPr>
      <w:r w:rsidRPr="00865ED8">
        <w:rPr>
          <w:rFonts w:ascii="Times New Roman" w:hAnsi="Times New Roman" w:cs="Times New Roman"/>
        </w:rPr>
        <w:t>(Controlli sul servizio)</w:t>
      </w:r>
    </w:p>
    <w:p w:rsidR="00167ED4" w:rsidRPr="00865ED8" w:rsidRDefault="00167ED4" w:rsidP="00D945E3">
      <w:pPr>
        <w:ind w:right="6"/>
        <w:jc w:val="both"/>
        <w:rPr>
          <w:rFonts w:ascii="Times New Roman" w:hAnsi="Times New Roman" w:cs="Times New Roman"/>
        </w:rPr>
      </w:pPr>
      <w:r w:rsidRPr="00865ED8">
        <w:rPr>
          <w:rFonts w:ascii="Times New Roman" w:hAnsi="Times New Roman" w:cs="Times New Roman"/>
        </w:rPr>
        <w:t>Le prestazioni svolte dall</w:t>
      </w:r>
      <w:r w:rsidR="00DB7A36" w:rsidRPr="00865ED8">
        <w:rPr>
          <w:rFonts w:ascii="Times New Roman" w:hAnsi="Times New Roman" w:cs="Times New Roman"/>
        </w:rPr>
        <w:t>’</w:t>
      </w:r>
      <w:r w:rsidRPr="00865ED8">
        <w:rPr>
          <w:rFonts w:ascii="Times New Roman" w:hAnsi="Times New Roman" w:cs="Times New Roman"/>
        </w:rPr>
        <w:t>aggiudicatario saranno sottoposte alla verifica e al controllo da parte dell</w:t>
      </w:r>
      <w:r w:rsidR="00DB7A36" w:rsidRPr="00865ED8">
        <w:rPr>
          <w:rFonts w:ascii="Times New Roman" w:hAnsi="Times New Roman" w:cs="Times New Roman"/>
        </w:rPr>
        <w:t>’</w:t>
      </w:r>
      <w:r w:rsidRPr="00865ED8">
        <w:rPr>
          <w:rFonts w:ascii="Times New Roman" w:hAnsi="Times New Roman" w:cs="Times New Roman"/>
        </w:rPr>
        <w:t>Ente, al fine di assicurare la buona esecuzione del servizio appaltato. Pertanto il Funzionario del Settore competente, nell</w:t>
      </w:r>
      <w:r w:rsidR="00DB7A36" w:rsidRPr="00865ED8">
        <w:rPr>
          <w:rFonts w:ascii="Times New Roman" w:hAnsi="Times New Roman" w:cs="Times New Roman"/>
        </w:rPr>
        <w:t>’</w:t>
      </w:r>
      <w:r w:rsidRPr="00865ED8">
        <w:rPr>
          <w:rFonts w:ascii="Times New Roman" w:hAnsi="Times New Roman" w:cs="Times New Roman"/>
        </w:rPr>
        <w:t>esercizio della propria attività di vigilanza, potrà impartire qualsiasi disposizione di controllo attinente al servizio offerto dal presente appalto.</w:t>
      </w:r>
    </w:p>
    <w:p w:rsidR="00167ED4" w:rsidRPr="00865ED8" w:rsidRDefault="00167ED4" w:rsidP="00D945E3">
      <w:pPr>
        <w:ind w:right="3"/>
        <w:rPr>
          <w:rFonts w:ascii="Times New Roman" w:hAnsi="Times New Roman" w:cs="Times New Roman"/>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Art.15</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(Coperture assicurative)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La gestione del servizio si intende esercitata a completo risc</w:t>
      </w:r>
      <w:r w:rsidR="008F2590" w:rsidRPr="00865ED8">
        <w:rPr>
          <w:rFonts w:ascii="Times New Roman" w:hAnsi="Times New Roman" w:cs="Times New Roman"/>
        </w:rPr>
        <w:t>hio e pericolo dell</w:t>
      </w:r>
      <w:r w:rsidR="00DB7A36" w:rsidRPr="00865ED8">
        <w:rPr>
          <w:rFonts w:ascii="Times New Roman" w:hAnsi="Times New Roman" w:cs="Times New Roman"/>
        </w:rPr>
        <w:t>’</w:t>
      </w:r>
      <w:r w:rsidR="008F2590" w:rsidRPr="00865ED8">
        <w:rPr>
          <w:rFonts w:ascii="Times New Roman" w:hAnsi="Times New Roman" w:cs="Times New Roman"/>
        </w:rPr>
        <w:t>appaltatore</w:t>
      </w:r>
      <w:r w:rsidRPr="00865ED8">
        <w:rPr>
          <w:rFonts w:ascii="Times New Roman" w:hAnsi="Times New Roman" w:cs="Times New Roman"/>
        </w:rPr>
        <w:t xml:space="preserve"> e sotto la sua piena ed esclusiva respon</w:t>
      </w:r>
      <w:r w:rsidR="008F2590" w:rsidRPr="00865ED8">
        <w:rPr>
          <w:rFonts w:ascii="Times New Roman" w:hAnsi="Times New Roman" w:cs="Times New Roman"/>
        </w:rPr>
        <w:t>sabilità. L</w:t>
      </w:r>
      <w:r w:rsidR="00DB7A36" w:rsidRPr="00865ED8">
        <w:rPr>
          <w:rFonts w:ascii="Times New Roman" w:hAnsi="Times New Roman" w:cs="Times New Roman"/>
        </w:rPr>
        <w:t>’</w:t>
      </w:r>
      <w:r w:rsidR="008F2590" w:rsidRPr="00865ED8">
        <w:rPr>
          <w:rFonts w:ascii="Times New Roman" w:hAnsi="Times New Roman" w:cs="Times New Roman"/>
        </w:rPr>
        <w:t xml:space="preserve">appaltatore stesso </w:t>
      </w:r>
      <w:r w:rsidRPr="00865ED8">
        <w:rPr>
          <w:rFonts w:ascii="Times New Roman" w:hAnsi="Times New Roman" w:cs="Times New Roman"/>
        </w:rPr>
        <w:t>assume ogni responsabilità sia civile che penale derivatagli ai sensi di legge nell</w:t>
      </w:r>
      <w:r w:rsidR="00DB7A36" w:rsidRPr="00865ED8">
        <w:rPr>
          <w:rFonts w:ascii="Times New Roman" w:hAnsi="Times New Roman" w:cs="Times New Roman"/>
        </w:rPr>
        <w:t>’</w:t>
      </w:r>
      <w:r w:rsidRPr="00865ED8">
        <w:rPr>
          <w:rFonts w:ascii="Times New Roman" w:hAnsi="Times New Roman" w:cs="Times New Roman"/>
        </w:rPr>
        <w:t>espletamento dell</w:t>
      </w:r>
      <w:r w:rsidR="00DB7A36" w:rsidRPr="00865ED8">
        <w:rPr>
          <w:rFonts w:ascii="Times New Roman" w:hAnsi="Times New Roman" w:cs="Times New Roman"/>
        </w:rPr>
        <w:t>’</w:t>
      </w:r>
      <w:r w:rsidRPr="00865ED8">
        <w:rPr>
          <w:rFonts w:ascii="Times New Roman" w:hAnsi="Times New Roman" w:cs="Times New Roman"/>
        </w:rPr>
        <w:t>attività richi</w:t>
      </w:r>
      <w:r w:rsidR="00260C5D" w:rsidRPr="00865ED8">
        <w:rPr>
          <w:rFonts w:ascii="Times New Roman" w:hAnsi="Times New Roman" w:cs="Times New Roman"/>
        </w:rPr>
        <w:t>esta dal presente capitolato.</w:t>
      </w:r>
    </w:p>
    <w:p w:rsidR="00167ED4" w:rsidRPr="00865ED8" w:rsidRDefault="008F2590" w:rsidP="00D945E3">
      <w:pPr>
        <w:ind w:right="3"/>
        <w:jc w:val="both"/>
        <w:rPr>
          <w:rFonts w:ascii="Times New Roman" w:hAnsi="Times New Roman" w:cs="Times New Roman"/>
        </w:rPr>
      </w:pPr>
      <w:r w:rsidRPr="00865ED8">
        <w:rPr>
          <w:rFonts w:ascii="Times New Roman" w:hAnsi="Times New Roman" w:cs="Times New Roman"/>
        </w:rPr>
        <w:t>A tale scopo, l</w:t>
      </w:r>
      <w:r w:rsidR="00DB7A36" w:rsidRPr="00865ED8">
        <w:rPr>
          <w:rFonts w:ascii="Times New Roman" w:hAnsi="Times New Roman" w:cs="Times New Roman"/>
        </w:rPr>
        <w:t>’</w:t>
      </w:r>
      <w:r w:rsidRPr="00865ED8">
        <w:rPr>
          <w:rFonts w:ascii="Times New Roman" w:hAnsi="Times New Roman" w:cs="Times New Roman"/>
        </w:rPr>
        <w:t>affidatario</w:t>
      </w:r>
      <w:r w:rsidR="00167ED4" w:rsidRPr="00865ED8">
        <w:rPr>
          <w:rFonts w:ascii="Times New Roman" w:hAnsi="Times New Roman" w:cs="Times New Roman"/>
        </w:rPr>
        <w:t xml:space="preserve"> è tenuta a sottoscrivere, presso una compagnia di primaria importanza, oltre alla copertura assicurativa obbligatoria stabilita da disposizioni di legge in favore del proprio personale, una polizza di assicurazione per la responsabilità civile verso terzi (R.C.T.) e verso prestatori di lavoro (R.C.O.), anche per dolo e/o colpa grave, nella quale esplicitamente sia indicato che l</w:t>
      </w:r>
      <w:r w:rsidR="00DB7A36" w:rsidRPr="00865ED8">
        <w:rPr>
          <w:rFonts w:ascii="Times New Roman" w:hAnsi="Times New Roman" w:cs="Times New Roman"/>
        </w:rPr>
        <w:t>’</w:t>
      </w:r>
      <w:r w:rsidR="00167ED4" w:rsidRPr="00865ED8">
        <w:rPr>
          <w:rFonts w:ascii="Times New Roman" w:hAnsi="Times New Roman" w:cs="Times New Roman"/>
        </w:rPr>
        <w:t xml:space="preserve">Amministrazione Comunale debba essere considerata </w:t>
      </w:r>
      <w:r w:rsidR="00DB7A36" w:rsidRPr="00865ED8">
        <w:rPr>
          <w:rFonts w:ascii="Times New Roman" w:hAnsi="Times New Roman" w:cs="Times New Roman"/>
        </w:rPr>
        <w:t>“</w:t>
      </w:r>
      <w:r w:rsidR="00167ED4" w:rsidRPr="00865ED8">
        <w:rPr>
          <w:rFonts w:ascii="Times New Roman" w:hAnsi="Times New Roman" w:cs="Times New Roman"/>
        </w:rPr>
        <w:t>terzi</w:t>
      </w:r>
      <w:r w:rsidR="00DB7A36" w:rsidRPr="00865ED8">
        <w:rPr>
          <w:rFonts w:ascii="Times New Roman" w:hAnsi="Times New Roman" w:cs="Times New Roman"/>
        </w:rPr>
        <w:t>”</w:t>
      </w:r>
      <w:r w:rsidR="00167ED4" w:rsidRPr="00865ED8">
        <w:rPr>
          <w:rFonts w:ascii="Times New Roman" w:hAnsi="Times New Roman" w:cs="Times New Roman"/>
        </w:rPr>
        <w:t xml:space="preserve"> a tutti gli effetti e presentarla alla stazione appaltante con l</w:t>
      </w:r>
      <w:r w:rsidR="00DB7A36" w:rsidRPr="00865ED8">
        <w:rPr>
          <w:rFonts w:ascii="Times New Roman" w:hAnsi="Times New Roman" w:cs="Times New Roman"/>
        </w:rPr>
        <w:t>’</w:t>
      </w:r>
      <w:r w:rsidR="00167ED4" w:rsidRPr="00865ED8">
        <w:rPr>
          <w:rFonts w:ascii="Times New Roman" w:hAnsi="Times New Roman" w:cs="Times New Roman"/>
        </w:rPr>
        <w:t>espressa rinuncia da parte della Compagnia Assicuratrice ad ogni azione di rivalsa nei confronti dell</w:t>
      </w:r>
      <w:r w:rsidR="00DB7A36" w:rsidRPr="00865ED8">
        <w:rPr>
          <w:rFonts w:ascii="Times New Roman" w:hAnsi="Times New Roman" w:cs="Times New Roman"/>
        </w:rPr>
        <w:t>’</w:t>
      </w:r>
      <w:r w:rsidR="00167ED4" w:rsidRPr="00865ED8">
        <w:rPr>
          <w:rFonts w:ascii="Times New Roman" w:hAnsi="Times New Roman" w:cs="Times New Roman"/>
        </w:rPr>
        <w:t>Amministrazione Comunale.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massimale della R.C.T. non potrà essere inferiore a euro 5.000.000,00 (cinquemilioni/00) per sinistro e per anno assicurativo, a euro 2.000.000,00 (duemilioni/00) per danni a persona, cose e/o animali.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Nella garanzia di R.C.O. si dovranno comprendere tutte le figure di prestatori di lavoro, previste dalle vigenti norme che regolano il mercato del lavoro, che svolgono la propria attività al servizio dell</w:t>
      </w:r>
      <w:r w:rsidR="00DB7A36" w:rsidRPr="00865ED8">
        <w:rPr>
          <w:rFonts w:ascii="Times New Roman" w:hAnsi="Times New Roman" w:cs="Times New Roman"/>
        </w:rPr>
        <w:t>’</w:t>
      </w:r>
      <w:r w:rsidRPr="00865ED8">
        <w:rPr>
          <w:rFonts w:ascii="Times New Roman" w:hAnsi="Times New Roman" w:cs="Times New Roman"/>
        </w:rPr>
        <w:t>appaltatore.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La garanzia dovrà comprendere anche l</w:t>
      </w:r>
      <w:r w:rsidR="00DB7A36" w:rsidRPr="00865ED8">
        <w:rPr>
          <w:rFonts w:ascii="Times New Roman" w:hAnsi="Times New Roman" w:cs="Times New Roman"/>
        </w:rPr>
        <w:t>’</w:t>
      </w:r>
      <w:r w:rsidRPr="00865ED8">
        <w:rPr>
          <w:rFonts w:ascii="Times New Roman" w:hAnsi="Times New Roman" w:cs="Times New Roman"/>
        </w:rPr>
        <w:t>estensione alle malattie professionali, l</w:t>
      </w:r>
      <w:r w:rsidR="00DB7A36" w:rsidRPr="00865ED8">
        <w:rPr>
          <w:rFonts w:ascii="Times New Roman" w:hAnsi="Times New Roman" w:cs="Times New Roman"/>
        </w:rPr>
        <w:t>’</w:t>
      </w:r>
      <w:r w:rsidRPr="00865ED8">
        <w:rPr>
          <w:rFonts w:ascii="Times New Roman" w:hAnsi="Times New Roman" w:cs="Times New Roman"/>
        </w:rPr>
        <w:t xml:space="preserve">estensione ai danni non rientranti nella disciplina INAIL e la </w:t>
      </w:r>
      <w:r w:rsidR="00DB7A36" w:rsidRPr="00865ED8">
        <w:rPr>
          <w:rFonts w:ascii="Times New Roman" w:hAnsi="Times New Roman" w:cs="Times New Roman"/>
        </w:rPr>
        <w:t>“</w:t>
      </w:r>
      <w:r w:rsidRPr="00865ED8">
        <w:rPr>
          <w:rFonts w:ascii="Times New Roman" w:hAnsi="Times New Roman" w:cs="Times New Roman"/>
        </w:rPr>
        <w:t>Clausola di Buona Fede INAIL</w:t>
      </w:r>
      <w:r w:rsidR="00DB7A36" w:rsidRPr="00865ED8">
        <w:rPr>
          <w:rFonts w:ascii="Times New Roman" w:hAnsi="Times New Roman" w:cs="Times New Roman"/>
        </w:rPr>
        <w:t>”</w:t>
      </w:r>
      <w:r w:rsidRPr="00865ED8">
        <w:rPr>
          <w:rFonts w:ascii="Times New Roman" w:hAnsi="Times New Roman" w:cs="Times New Roman"/>
        </w:rPr>
        <w:t>.</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 xml:space="preserve">Il massimale della R.C.O. non potrà essere inferiore a euro 2.000.000,00 per ogni </w:t>
      </w:r>
      <w:r w:rsidR="00DB7A36" w:rsidRPr="00865ED8">
        <w:rPr>
          <w:rFonts w:ascii="Times New Roman" w:hAnsi="Times New Roman" w:cs="Times New Roman"/>
        </w:rPr>
        <w:t>“</w:t>
      </w:r>
      <w:r w:rsidRPr="00865ED8">
        <w:rPr>
          <w:rFonts w:ascii="Times New Roman" w:hAnsi="Times New Roman" w:cs="Times New Roman"/>
        </w:rPr>
        <w:t>dipendente</w:t>
      </w:r>
      <w:r w:rsidR="00DB7A36" w:rsidRPr="00865ED8">
        <w:rPr>
          <w:rFonts w:ascii="Times New Roman" w:hAnsi="Times New Roman" w:cs="Times New Roman"/>
        </w:rPr>
        <w:t>”</w:t>
      </w:r>
      <w:r w:rsidRPr="00865ED8">
        <w:rPr>
          <w:rFonts w:ascii="Times New Roman" w:hAnsi="Times New Roman" w:cs="Times New Roman"/>
        </w:rPr>
        <w:t xml:space="preserve"> infortunato.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esistenza di tale polizz</w:t>
      </w:r>
      <w:r w:rsidR="008F2590" w:rsidRPr="00865ED8">
        <w:rPr>
          <w:rFonts w:ascii="Times New Roman" w:hAnsi="Times New Roman" w:cs="Times New Roman"/>
        </w:rPr>
        <w:t>a non libera l</w:t>
      </w:r>
      <w:r w:rsidR="00DB7A36" w:rsidRPr="00865ED8">
        <w:rPr>
          <w:rFonts w:ascii="Times New Roman" w:hAnsi="Times New Roman" w:cs="Times New Roman"/>
        </w:rPr>
        <w:t>’</w:t>
      </w:r>
      <w:r w:rsidR="008F2590" w:rsidRPr="00865ED8">
        <w:rPr>
          <w:rFonts w:ascii="Times New Roman" w:hAnsi="Times New Roman" w:cs="Times New Roman"/>
        </w:rPr>
        <w:t>appaltatore</w:t>
      </w:r>
      <w:r w:rsidRPr="00865ED8">
        <w:rPr>
          <w:rFonts w:ascii="Times New Roman" w:hAnsi="Times New Roman" w:cs="Times New Roman"/>
        </w:rPr>
        <w:t xml:space="preserve"> dalle proprie responsabilità, avendo essa solo lo scopo di ulteriore garanzia.</w:t>
      </w:r>
    </w:p>
    <w:p w:rsidR="00167ED4" w:rsidRPr="00865ED8" w:rsidRDefault="008F2590"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 xml:space="preserve">appaltatore </w:t>
      </w:r>
      <w:r w:rsidR="00167ED4" w:rsidRPr="00865ED8">
        <w:rPr>
          <w:rFonts w:ascii="Times New Roman" w:hAnsi="Times New Roman" w:cs="Times New Roman"/>
        </w:rPr>
        <w:t>deve altresì provvedere con propria polizza assicurativa alla copertura dei: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a)</w:t>
      </w:r>
      <w:r w:rsidRPr="00865ED8">
        <w:rPr>
          <w:rFonts w:ascii="Times New Roman" w:hAnsi="Times New Roman" w:cs="Times New Roman"/>
        </w:rPr>
        <w:tab/>
        <w:t>danni da incendio, garanzie complementari e accessorie, eventi speciali e altri danni correlati all</w:t>
      </w:r>
      <w:r w:rsidR="00DB7A36" w:rsidRPr="00865ED8">
        <w:rPr>
          <w:rFonts w:ascii="Times New Roman" w:hAnsi="Times New Roman" w:cs="Times New Roman"/>
        </w:rPr>
        <w:t>’</w:t>
      </w:r>
      <w:r w:rsidRPr="00865ED8">
        <w:rPr>
          <w:rFonts w:ascii="Times New Roman" w:hAnsi="Times New Roman" w:cs="Times New Roman"/>
        </w:rPr>
        <w:t>uso degli impianti;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b)</w:t>
      </w:r>
      <w:r w:rsidRPr="00865ED8">
        <w:rPr>
          <w:rFonts w:ascii="Times New Roman" w:hAnsi="Times New Roman" w:cs="Times New Roman"/>
        </w:rPr>
        <w:tab/>
        <w:t>danni da furto e rapina per le attrezzature di qualsiasi genere e tutte le cose mobili di proprietà del gestore o di terzi, escluso il Comune di Sant</w:t>
      </w:r>
      <w:r w:rsidR="00DB7A36" w:rsidRPr="00865ED8">
        <w:rPr>
          <w:rFonts w:ascii="Times New Roman" w:hAnsi="Times New Roman" w:cs="Times New Roman"/>
        </w:rPr>
        <w:t>’</w:t>
      </w:r>
      <w:r w:rsidRPr="00865ED8">
        <w:rPr>
          <w:rFonts w:ascii="Times New Roman" w:hAnsi="Times New Roman" w:cs="Times New Roman"/>
        </w:rPr>
        <w:t>Egidio alla Vibrata, che si trovano nell</w:t>
      </w:r>
      <w:r w:rsidR="00DB7A36" w:rsidRPr="00865ED8">
        <w:rPr>
          <w:rFonts w:ascii="Times New Roman" w:hAnsi="Times New Roman" w:cs="Times New Roman"/>
        </w:rPr>
        <w:t>’</w:t>
      </w:r>
      <w:r w:rsidRPr="00865ED8">
        <w:rPr>
          <w:rFonts w:ascii="Times New Roman" w:hAnsi="Times New Roman" w:cs="Times New Roman"/>
        </w:rPr>
        <w:t xml:space="preserve">ambito della </w:t>
      </w:r>
      <w:r w:rsidRPr="00865ED8">
        <w:rPr>
          <w:rFonts w:ascii="Times New Roman" w:hAnsi="Times New Roman" w:cs="Times New Roman"/>
          <w:spacing w:val="2"/>
        </w:rPr>
        <w:t>strut</w:t>
      </w:r>
      <w:r w:rsidRPr="00865ED8">
        <w:rPr>
          <w:rFonts w:ascii="Times New Roman" w:hAnsi="Times New Roman" w:cs="Times New Roman"/>
        </w:rPr>
        <w:t>tura comunale ingestione.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 xml:space="preserve">Nella polizza </w:t>
      </w:r>
      <w:r w:rsidR="00DB7A36" w:rsidRPr="00865ED8">
        <w:rPr>
          <w:rFonts w:ascii="Times New Roman" w:hAnsi="Times New Roman" w:cs="Times New Roman"/>
        </w:rPr>
        <w:t>“</w:t>
      </w:r>
      <w:r w:rsidRPr="00865ED8">
        <w:rPr>
          <w:rFonts w:ascii="Times New Roman" w:hAnsi="Times New Roman" w:cs="Times New Roman"/>
        </w:rPr>
        <w:t>Incendio e altri eventi</w:t>
      </w:r>
      <w:r w:rsidR="00DB7A36" w:rsidRPr="00865ED8">
        <w:rPr>
          <w:rFonts w:ascii="Times New Roman" w:hAnsi="Times New Roman" w:cs="Times New Roman"/>
        </w:rPr>
        <w:t>”</w:t>
      </w:r>
      <w:r w:rsidRPr="00865ED8">
        <w:rPr>
          <w:rFonts w:ascii="Times New Roman" w:hAnsi="Times New Roman" w:cs="Times New Roman"/>
        </w:rPr>
        <w:t xml:space="preserve"> deve essere inclusa la clausola di </w:t>
      </w:r>
      <w:r w:rsidR="00DB7A36" w:rsidRPr="00865ED8">
        <w:rPr>
          <w:rFonts w:ascii="Times New Roman" w:hAnsi="Times New Roman" w:cs="Times New Roman"/>
        </w:rPr>
        <w:t>“</w:t>
      </w:r>
      <w:r w:rsidRPr="00865ED8">
        <w:rPr>
          <w:rFonts w:ascii="Times New Roman" w:hAnsi="Times New Roman" w:cs="Times New Roman"/>
        </w:rPr>
        <w:t>rinuncia</w:t>
      </w:r>
      <w:r w:rsidR="00DB7A36" w:rsidRPr="00865ED8">
        <w:rPr>
          <w:rFonts w:ascii="Times New Roman" w:hAnsi="Times New Roman" w:cs="Times New Roman"/>
        </w:rPr>
        <w:t>”</w:t>
      </w:r>
      <w:r w:rsidRPr="00865ED8">
        <w:rPr>
          <w:rFonts w:ascii="Times New Roman" w:hAnsi="Times New Roman" w:cs="Times New Roman"/>
        </w:rPr>
        <w:t xml:space="preserve"> da parte dell</w:t>
      </w:r>
      <w:r w:rsidR="00DB7A36" w:rsidRPr="00865ED8">
        <w:rPr>
          <w:rFonts w:ascii="Times New Roman" w:hAnsi="Times New Roman" w:cs="Times New Roman"/>
        </w:rPr>
        <w:t>’</w:t>
      </w:r>
      <w:r w:rsidRPr="00865ED8">
        <w:rPr>
          <w:rFonts w:ascii="Times New Roman" w:hAnsi="Times New Roman" w:cs="Times New Roman"/>
        </w:rPr>
        <w:t>assicuratore alla rivalsa nei confronti del Comune di Sant</w:t>
      </w:r>
      <w:r w:rsidR="00DB7A36" w:rsidRPr="00865ED8">
        <w:rPr>
          <w:rFonts w:ascii="Times New Roman" w:hAnsi="Times New Roman" w:cs="Times New Roman"/>
        </w:rPr>
        <w:t>’</w:t>
      </w:r>
      <w:r w:rsidRPr="00865ED8">
        <w:rPr>
          <w:rFonts w:ascii="Times New Roman" w:hAnsi="Times New Roman" w:cs="Times New Roman"/>
        </w:rPr>
        <w:t>Egidio alla Vibrata.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Le polizze, debitamente quietanzate, dovranno essere presentate dal gestore al Comune prima della stipulazione del contratto, e comunque prima dell</w:t>
      </w:r>
      <w:r w:rsidR="00DB7A36" w:rsidRPr="00865ED8">
        <w:rPr>
          <w:rFonts w:ascii="Times New Roman" w:hAnsi="Times New Roman" w:cs="Times New Roman"/>
        </w:rPr>
        <w:t>’</w:t>
      </w:r>
      <w:r w:rsidRPr="00865ED8">
        <w:rPr>
          <w:rFonts w:ascii="Times New Roman" w:hAnsi="Times New Roman" w:cs="Times New Roman"/>
        </w:rPr>
        <w:t>avvio del servizio. Tali polizze dovranno coprire l</w:t>
      </w:r>
      <w:r w:rsidR="00DB7A36" w:rsidRPr="00865ED8">
        <w:rPr>
          <w:rFonts w:ascii="Times New Roman" w:hAnsi="Times New Roman" w:cs="Times New Roman"/>
        </w:rPr>
        <w:t>’</w:t>
      </w:r>
      <w:r w:rsidRPr="00865ED8">
        <w:rPr>
          <w:rFonts w:ascii="Times New Roman" w:hAnsi="Times New Roman" w:cs="Times New Roman"/>
        </w:rPr>
        <w:t>intero periodo del servizio: scoperti e franchigie sono a carico del gestore. Qualora le polizze, a seguito di verifiche d</w:t>
      </w:r>
      <w:r w:rsidR="00DB7A36" w:rsidRPr="00865ED8">
        <w:rPr>
          <w:rFonts w:ascii="Times New Roman" w:hAnsi="Times New Roman" w:cs="Times New Roman"/>
        </w:rPr>
        <w:t>’</w:t>
      </w:r>
      <w:r w:rsidRPr="00865ED8">
        <w:rPr>
          <w:rFonts w:ascii="Times New Roman" w:hAnsi="Times New Roman" w:cs="Times New Roman"/>
        </w:rPr>
        <w:t>ufficio, non dovessero risultare adeguate all</w:t>
      </w:r>
      <w:r w:rsidR="00DB7A36" w:rsidRPr="00865ED8">
        <w:rPr>
          <w:rFonts w:ascii="Times New Roman" w:hAnsi="Times New Roman" w:cs="Times New Roman"/>
        </w:rPr>
        <w:t>’</w:t>
      </w:r>
      <w:r w:rsidRPr="00865ED8">
        <w:rPr>
          <w:rFonts w:ascii="Times New Roman" w:hAnsi="Times New Roman" w:cs="Times New Roman"/>
        </w:rPr>
        <w:t>attività oggetto dell</w:t>
      </w:r>
      <w:r w:rsidR="00DB7A36" w:rsidRPr="00865ED8">
        <w:rPr>
          <w:rFonts w:ascii="Times New Roman" w:hAnsi="Times New Roman" w:cs="Times New Roman"/>
        </w:rPr>
        <w:t>’</w:t>
      </w:r>
      <w:r w:rsidRPr="00865ED8">
        <w:rPr>
          <w:rFonts w:ascii="Times New Roman" w:hAnsi="Times New Roman" w:cs="Times New Roman"/>
        </w:rPr>
        <w:t>appalto ed a quanto disposto dal presente articolo, la ditta aggiudicataria è tenuta a renderle conformi a quanto richiesto dall</w:t>
      </w:r>
      <w:r w:rsidR="00DB7A36" w:rsidRPr="00865ED8">
        <w:rPr>
          <w:rFonts w:ascii="Times New Roman" w:hAnsi="Times New Roman" w:cs="Times New Roman"/>
        </w:rPr>
        <w:t>’</w:t>
      </w:r>
      <w:r w:rsidRPr="00865ED8">
        <w:rPr>
          <w:rFonts w:ascii="Times New Roman" w:hAnsi="Times New Roman" w:cs="Times New Roman"/>
        </w:rPr>
        <w:t>Amministrazione Comunale.</w:t>
      </w:r>
    </w:p>
    <w:p w:rsidR="00167ED4" w:rsidRPr="00865ED8" w:rsidRDefault="00167ED4" w:rsidP="00D945E3">
      <w:pPr>
        <w:ind w:right="3"/>
        <w:rPr>
          <w:rFonts w:ascii="Times New Roman" w:hAnsi="Times New Roman" w:cs="Times New Roman"/>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Art.16</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(Pubblicità)</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gestore è autorizzato ad effettuare in forma sonora la pubblicità commerciale all</w:t>
      </w:r>
      <w:r w:rsidR="00DB7A36" w:rsidRPr="00865ED8">
        <w:rPr>
          <w:rFonts w:ascii="Times New Roman" w:hAnsi="Times New Roman" w:cs="Times New Roman"/>
        </w:rPr>
        <w:t>’</w:t>
      </w:r>
      <w:r w:rsidRPr="00865ED8">
        <w:rPr>
          <w:rFonts w:ascii="Times New Roman" w:hAnsi="Times New Roman" w:cs="Times New Roman"/>
        </w:rPr>
        <w:t>interno dell</w:t>
      </w:r>
      <w:r w:rsidR="00DB7A36" w:rsidRPr="00865ED8">
        <w:rPr>
          <w:rFonts w:ascii="Times New Roman" w:hAnsi="Times New Roman" w:cs="Times New Roman"/>
        </w:rPr>
        <w:t>’</w:t>
      </w:r>
      <w:r w:rsidRPr="00865ED8">
        <w:rPr>
          <w:rFonts w:ascii="Times New Roman" w:hAnsi="Times New Roman" w:cs="Times New Roman"/>
        </w:rPr>
        <w:t>impianto oggetto dell</w:t>
      </w:r>
      <w:r w:rsidR="00DB7A36" w:rsidRPr="00865ED8">
        <w:rPr>
          <w:rFonts w:ascii="Times New Roman" w:hAnsi="Times New Roman" w:cs="Times New Roman"/>
        </w:rPr>
        <w:t>’</w:t>
      </w:r>
      <w:r w:rsidRPr="00865ED8">
        <w:rPr>
          <w:rFonts w:ascii="Times New Roman" w:hAnsi="Times New Roman" w:cs="Times New Roman"/>
        </w:rPr>
        <w:t>affidamento, osservando tutte le prescrizioni regolamentari e le leggi vigenti; è tenuto ad espletare in proprio tutte le incombenze amministrative per le relative autorizzazioni.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Resta a carico dell</w:t>
      </w:r>
      <w:r w:rsidR="00DB7A36" w:rsidRPr="00865ED8">
        <w:rPr>
          <w:rFonts w:ascii="Times New Roman" w:hAnsi="Times New Roman" w:cs="Times New Roman"/>
        </w:rPr>
        <w:t>’</w:t>
      </w:r>
      <w:r w:rsidRPr="00865ED8">
        <w:rPr>
          <w:rFonts w:ascii="Times New Roman" w:hAnsi="Times New Roman" w:cs="Times New Roman"/>
        </w:rPr>
        <w:t xml:space="preserve">affidatario il pagamento in favore del Comune delle imposte sulla pubblicità determinato </w:t>
      </w:r>
      <w:r w:rsidRPr="00865ED8">
        <w:rPr>
          <w:rFonts w:ascii="Times New Roman" w:hAnsi="Times New Roman" w:cs="Times New Roman"/>
        </w:rPr>
        <w:lastRenderedPageBreak/>
        <w:t>a norma di legge e di regolamento comunale.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È data facoltà all</w:t>
      </w:r>
      <w:r w:rsidR="00DB7A36" w:rsidRPr="00865ED8">
        <w:rPr>
          <w:rFonts w:ascii="Times New Roman" w:hAnsi="Times New Roman" w:cs="Times New Roman"/>
        </w:rPr>
        <w:t>’</w:t>
      </w:r>
      <w:r w:rsidRPr="00865ED8">
        <w:rPr>
          <w:rFonts w:ascii="Times New Roman" w:hAnsi="Times New Roman" w:cs="Times New Roman"/>
        </w:rPr>
        <w:t>affidatario di sub-affidare l</w:t>
      </w:r>
      <w:r w:rsidR="00DB7A36" w:rsidRPr="00865ED8">
        <w:rPr>
          <w:rFonts w:ascii="Times New Roman" w:hAnsi="Times New Roman" w:cs="Times New Roman"/>
        </w:rPr>
        <w:t>’</w:t>
      </w:r>
      <w:r w:rsidRPr="00865ED8">
        <w:rPr>
          <w:rFonts w:ascii="Times New Roman" w:hAnsi="Times New Roman" w:cs="Times New Roman"/>
        </w:rPr>
        <w:t>esercizio della pubblicità commerciale.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sub-affidatario e l</w:t>
      </w:r>
      <w:r w:rsidR="00DB7A36" w:rsidRPr="00865ED8">
        <w:rPr>
          <w:rFonts w:ascii="Times New Roman" w:hAnsi="Times New Roman" w:cs="Times New Roman"/>
        </w:rPr>
        <w:t>’</w:t>
      </w:r>
      <w:r w:rsidRPr="00865ED8">
        <w:rPr>
          <w:rFonts w:ascii="Times New Roman" w:hAnsi="Times New Roman" w:cs="Times New Roman"/>
        </w:rPr>
        <w:t>affidatario rispondono solidalmente del puntuale adempimento di tutti gli obblighi ed oneri connessi con il suddetto esercizio.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 xml:space="preserve">Le associazioni sportive dilettantistiche e le </w:t>
      </w:r>
      <w:r w:rsidRPr="00865ED8">
        <w:rPr>
          <w:rFonts w:ascii="Times New Roman" w:hAnsi="Times New Roman" w:cs="Times New Roman"/>
          <w:color w:val="000000"/>
        </w:rPr>
        <w:t>società sportive dilettantistiche costituite in società di capitali senza fine di lucro</w:t>
      </w:r>
      <w:r w:rsidRPr="00865ED8">
        <w:rPr>
          <w:rFonts w:ascii="Times New Roman" w:hAnsi="Times New Roman" w:cs="Times New Roman"/>
        </w:rPr>
        <w:t>, con sede legale a Sant</w:t>
      </w:r>
      <w:r w:rsidR="00DB7A36" w:rsidRPr="00865ED8">
        <w:rPr>
          <w:rFonts w:ascii="Times New Roman" w:hAnsi="Times New Roman" w:cs="Times New Roman"/>
        </w:rPr>
        <w:t>’</w:t>
      </w:r>
      <w:r w:rsidRPr="00865ED8">
        <w:rPr>
          <w:rFonts w:ascii="Times New Roman" w:hAnsi="Times New Roman" w:cs="Times New Roman"/>
        </w:rPr>
        <w:t>Egidio alla Vibrata, possono apporre, all</w:t>
      </w:r>
      <w:r w:rsidR="00DB7A36" w:rsidRPr="00865ED8">
        <w:rPr>
          <w:rFonts w:ascii="Times New Roman" w:hAnsi="Times New Roman" w:cs="Times New Roman"/>
        </w:rPr>
        <w:t>’</w:t>
      </w:r>
      <w:r w:rsidRPr="00865ED8">
        <w:rPr>
          <w:rFonts w:ascii="Times New Roman" w:hAnsi="Times New Roman" w:cs="Times New Roman"/>
        </w:rPr>
        <w:t>interno dell</w:t>
      </w:r>
      <w:r w:rsidR="00DB7A36" w:rsidRPr="00865ED8">
        <w:rPr>
          <w:rFonts w:ascii="Times New Roman" w:hAnsi="Times New Roman" w:cs="Times New Roman"/>
        </w:rPr>
        <w:t>’</w:t>
      </w:r>
      <w:r w:rsidRPr="00865ED8">
        <w:rPr>
          <w:rFonts w:ascii="Times New Roman" w:hAnsi="Times New Roman" w:cs="Times New Roman"/>
        </w:rPr>
        <w:t xml:space="preserve">impianto sportivo, striscioni, pannelli o affissi di altro genere con finalità pubblicitarie, nel corso di manifestazioni </w:t>
      </w:r>
      <w:r w:rsidRPr="00865ED8">
        <w:rPr>
          <w:rFonts w:ascii="Times New Roman" w:hAnsi="Times New Roman" w:cs="Times New Roman"/>
          <w:color w:val="000000"/>
        </w:rPr>
        <w:t>sportive dilettantistiche</w:t>
      </w:r>
      <w:r w:rsidRPr="00865ED8">
        <w:rPr>
          <w:rFonts w:ascii="Times New Roman" w:hAnsi="Times New Roman" w:cs="Times New Roman"/>
        </w:rPr>
        <w:t xml:space="preserve"> che le riguardano (gare, etc.) o di propria iniziativa.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Le pubblicità esposte non dovranno contenere messaggi rivolti a favorire il consumo di alcool e tabacco.</w:t>
      </w:r>
    </w:p>
    <w:p w:rsidR="00167ED4" w:rsidRPr="00865ED8" w:rsidRDefault="00167ED4" w:rsidP="00D945E3">
      <w:pPr>
        <w:ind w:right="3"/>
        <w:jc w:val="both"/>
        <w:rPr>
          <w:rFonts w:ascii="Times New Roman" w:hAnsi="Times New Roman" w:cs="Times New Roman"/>
          <w:color w:val="363639"/>
        </w:rPr>
      </w:pPr>
      <w:r w:rsidRPr="00865ED8">
        <w:rPr>
          <w:rFonts w:ascii="Times New Roman" w:hAnsi="Times New Roman" w:cs="Times New Roman"/>
        </w:rPr>
        <w:t xml:space="preserve">Il </w:t>
      </w:r>
      <w:r w:rsidRPr="00865ED8">
        <w:rPr>
          <w:rFonts w:ascii="Times New Roman" w:hAnsi="Times New Roman" w:cs="Times New Roman"/>
          <w:color w:val="363639"/>
        </w:rPr>
        <w:t xml:space="preserve">materiale pubblicitario esposto dovrà rispettare tutte le prescrizioni di legge vigenti in materia di antincendio e di sicurezza e, comunque, tutte le norme </w:t>
      </w:r>
      <w:r w:rsidRPr="00865ED8">
        <w:rPr>
          <w:rFonts w:ascii="Times New Roman" w:hAnsi="Times New Roman" w:cs="Times New Roman"/>
        </w:rPr>
        <w:t xml:space="preserve">applicabili e compatibili con la natura degli impianti sportivi. </w:t>
      </w:r>
      <w:r w:rsidRPr="00865ED8">
        <w:rPr>
          <w:rFonts w:ascii="Times New Roman" w:hAnsi="Times New Roman" w:cs="Times New Roman"/>
          <w:color w:val="363639"/>
        </w:rPr>
        <w:t>Dovrà altresì essere non contundente ed allestito in modo da non ostruire o mascherare lampade, uscite di emergenza o la visuale agli spettatori.</w:t>
      </w:r>
    </w:p>
    <w:p w:rsidR="00167ED4" w:rsidRPr="00865ED8" w:rsidRDefault="00167ED4" w:rsidP="00D945E3">
      <w:pPr>
        <w:ind w:right="3"/>
        <w:jc w:val="both"/>
        <w:rPr>
          <w:rFonts w:ascii="Times New Roman" w:hAnsi="Times New Roman" w:cs="Times New Roman"/>
          <w:color w:val="363639"/>
        </w:rPr>
      </w:pPr>
      <w:r w:rsidRPr="00865ED8">
        <w:rPr>
          <w:rFonts w:ascii="Times New Roman" w:hAnsi="Times New Roman" w:cs="Times New Roman"/>
          <w:color w:val="363639"/>
        </w:rPr>
        <w:t>Il gestore sarà responsabile delle verifiche in merito alla sicurezza, manutenzione e decoro della pubblicità installata assumendosi ogni responsabilità patrimoniale e civile per eventuali danni che potranno derivarne a terzi e lasciando indenne, senza eccezioni, il Comune da ogni responsabilità.</w:t>
      </w:r>
    </w:p>
    <w:p w:rsidR="00167ED4" w:rsidRPr="00865ED8" w:rsidRDefault="00167ED4" w:rsidP="00D945E3">
      <w:pPr>
        <w:ind w:right="3"/>
        <w:jc w:val="both"/>
        <w:rPr>
          <w:rFonts w:ascii="Times New Roman" w:hAnsi="Times New Roman" w:cs="Times New Roman"/>
          <w:color w:val="363639"/>
        </w:rPr>
      </w:pPr>
      <w:r w:rsidRPr="00865ED8">
        <w:rPr>
          <w:rFonts w:ascii="Times New Roman" w:hAnsi="Times New Roman" w:cs="Times New Roman"/>
          <w:color w:val="363639"/>
        </w:rPr>
        <w:t>La posa del materiale è consentita per tutta la stagione agonistica.</w:t>
      </w:r>
    </w:p>
    <w:p w:rsidR="00167ED4" w:rsidRPr="00865ED8" w:rsidRDefault="00167ED4" w:rsidP="00D945E3">
      <w:pPr>
        <w:ind w:right="3"/>
        <w:jc w:val="both"/>
        <w:rPr>
          <w:rFonts w:ascii="Times New Roman" w:hAnsi="Times New Roman" w:cs="Times New Roman"/>
          <w:color w:val="000000"/>
        </w:rPr>
      </w:pPr>
      <w:r w:rsidRPr="00865ED8">
        <w:rPr>
          <w:rFonts w:ascii="Times New Roman" w:hAnsi="Times New Roman" w:cs="Times New Roman"/>
          <w:color w:val="363639"/>
        </w:rPr>
        <w:t>Ai sensi de</w:t>
      </w:r>
      <w:r w:rsidRPr="00865ED8">
        <w:rPr>
          <w:rFonts w:ascii="Times New Roman" w:hAnsi="Times New Roman" w:cs="Times New Roman"/>
          <w:color w:val="323A45"/>
        </w:rPr>
        <w:t>ll</w:t>
      </w:r>
      <w:r w:rsidR="00DB7A36" w:rsidRPr="00865ED8">
        <w:rPr>
          <w:rFonts w:ascii="Times New Roman" w:hAnsi="Times New Roman" w:cs="Times New Roman"/>
          <w:color w:val="323A45"/>
        </w:rPr>
        <w:t>’</w:t>
      </w:r>
      <w:r w:rsidRPr="00865ED8">
        <w:rPr>
          <w:rFonts w:ascii="Times New Roman" w:hAnsi="Times New Roman" w:cs="Times New Roman"/>
          <w:color w:val="323A45"/>
        </w:rPr>
        <w:t>art.90, comma 11-bis, L. n.289/2002 (Legge Finanziaria 2003) e dell</w:t>
      </w:r>
      <w:r w:rsidR="00DB7A36" w:rsidRPr="00865ED8">
        <w:rPr>
          <w:rFonts w:ascii="Times New Roman" w:hAnsi="Times New Roman" w:cs="Times New Roman"/>
          <w:color w:val="323A45"/>
        </w:rPr>
        <w:t>’</w:t>
      </w:r>
      <w:r w:rsidRPr="00865ED8">
        <w:rPr>
          <w:rFonts w:ascii="Times New Roman" w:hAnsi="Times New Roman" w:cs="Times New Roman"/>
          <w:color w:val="323A45"/>
        </w:rPr>
        <w:t>art.</w:t>
      </w:r>
      <w:r w:rsidRPr="00865ED8">
        <w:rPr>
          <w:rFonts w:ascii="Times New Roman" w:hAnsi="Times New Roman" w:cs="Times New Roman"/>
          <w:color w:val="000000"/>
        </w:rPr>
        <w:t xml:space="preserve">1, comma 128, della L. n.266/2005 </w:t>
      </w:r>
      <w:r w:rsidRPr="00865ED8">
        <w:rPr>
          <w:rFonts w:ascii="Times New Roman" w:hAnsi="Times New Roman" w:cs="Times New Roman"/>
          <w:color w:val="323A45"/>
        </w:rPr>
        <w:t>(Legge Finanziaria 2006) tale pubblicità</w:t>
      </w:r>
      <w:r w:rsidRPr="00865ED8">
        <w:rPr>
          <w:rFonts w:ascii="Times New Roman" w:hAnsi="Times New Roman" w:cs="Times New Roman"/>
          <w:color w:val="000000"/>
        </w:rPr>
        <w:t xml:space="preserve"> effettuata - con le modalità di cui sopra dall</w:t>
      </w:r>
      <w:r w:rsidRPr="00865ED8">
        <w:rPr>
          <w:rFonts w:ascii="Times New Roman" w:hAnsi="Times New Roman" w:cs="Times New Roman"/>
        </w:rPr>
        <w:t xml:space="preserve">e associazioni sportive dilettantistiche e dalle </w:t>
      </w:r>
      <w:r w:rsidRPr="00865ED8">
        <w:rPr>
          <w:rFonts w:ascii="Times New Roman" w:hAnsi="Times New Roman" w:cs="Times New Roman"/>
          <w:color w:val="000000"/>
        </w:rPr>
        <w:t>società sportive dilettantistiche costituite in società di capitali senza fine di lucro</w:t>
      </w:r>
      <w:r w:rsidRPr="00865ED8">
        <w:rPr>
          <w:rFonts w:ascii="Times New Roman" w:hAnsi="Times New Roman" w:cs="Times New Roman"/>
        </w:rPr>
        <w:t>, con sede legale a Sant</w:t>
      </w:r>
      <w:r w:rsidR="00DB7A36" w:rsidRPr="00865ED8">
        <w:rPr>
          <w:rFonts w:ascii="Times New Roman" w:hAnsi="Times New Roman" w:cs="Times New Roman"/>
        </w:rPr>
        <w:t>’</w:t>
      </w:r>
      <w:r w:rsidRPr="00865ED8">
        <w:rPr>
          <w:rFonts w:ascii="Times New Roman" w:hAnsi="Times New Roman" w:cs="Times New Roman"/>
        </w:rPr>
        <w:t>Egidio alla Vibrata -</w:t>
      </w:r>
      <w:r w:rsidRPr="00865ED8">
        <w:rPr>
          <w:rFonts w:ascii="Times New Roman" w:hAnsi="Times New Roman" w:cs="Times New Roman"/>
          <w:color w:val="000000"/>
        </w:rPr>
        <w:t xml:space="preserve"> è esente dall</w:t>
      </w:r>
      <w:r w:rsidR="00DB7A36" w:rsidRPr="00865ED8">
        <w:rPr>
          <w:rFonts w:ascii="Times New Roman" w:hAnsi="Times New Roman" w:cs="Times New Roman"/>
          <w:color w:val="000000"/>
        </w:rPr>
        <w:t>’</w:t>
      </w:r>
      <w:r w:rsidRPr="00865ED8">
        <w:rPr>
          <w:rFonts w:ascii="Times New Roman" w:hAnsi="Times New Roman" w:cs="Times New Roman"/>
          <w:color w:val="000000"/>
        </w:rPr>
        <w:t>imposta sulla pubblicità di cui al Capo I del D. Lgs. n.507/1993.</w:t>
      </w:r>
    </w:p>
    <w:p w:rsidR="00167ED4" w:rsidRPr="00865ED8" w:rsidRDefault="00167ED4" w:rsidP="00D945E3">
      <w:pPr>
        <w:ind w:right="3"/>
        <w:jc w:val="both"/>
        <w:rPr>
          <w:rFonts w:ascii="Times New Roman" w:hAnsi="Times New Roman" w:cs="Times New Roman"/>
          <w:color w:val="363639"/>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Art.17</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(Tutela dei dati personali)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Ai sensi del Regolamento (UE) 2016/67 l</w:t>
      </w:r>
      <w:r w:rsidR="00DB7A36" w:rsidRPr="00865ED8">
        <w:rPr>
          <w:rFonts w:ascii="Times New Roman" w:hAnsi="Times New Roman" w:cs="Times New Roman"/>
        </w:rPr>
        <w:t>’</w:t>
      </w:r>
      <w:r w:rsidR="009E709C" w:rsidRPr="00865ED8">
        <w:rPr>
          <w:rFonts w:ascii="Times New Roman" w:hAnsi="Times New Roman" w:cs="Times New Roman"/>
        </w:rPr>
        <w:t>affidatario è designato q</w:t>
      </w:r>
      <w:r w:rsidRPr="00865ED8">
        <w:rPr>
          <w:rFonts w:ascii="Times New Roman" w:hAnsi="Times New Roman" w:cs="Times New Roman"/>
        </w:rPr>
        <w:t>uale responsabile del trattamento dei dati personali, che saranno raccolti in relazione all</w:t>
      </w:r>
      <w:r w:rsidR="00DB7A36" w:rsidRPr="00865ED8">
        <w:rPr>
          <w:rFonts w:ascii="Times New Roman" w:hAnsi="Times New Roman" w:cs="Times New Roman"/>
        </w:rPr>
        <w:t>’</w:t>
      </w:r>
      <w:r w:rsidRPr="00865ED8">
        <w:rPr>
          <w:rFonts w:ascii="Times New Roman" w:hAnsi="Times New Roman" w:cs="Times New Roman"/>
        </w:rPr>
        <w:t>espletamento delle attività inerenti al presente appalto e si obbliga a trattare i dati esclusivamente al fine dell</w:t>
      </w:r>
      <w:r w:rsidR="00DB7A36" w:rsidRPr="00865ED8">
        <w:rPr>
          <w:rFonts w:ascii="Times New Roman" w:hAnsi="Times New Roman" w:cs="Times New Roman"/>
        </w:rPr>
        <w:t>’</w:t>
      </w:r>
      <w:r w:rsidRPr="00865ED8">
        <w:rPr>
          <w:rFonts w:ascii="Times New Roman" w:hAnsi="Times New Roman" w:cs="Times New Roman"/>
        </w:rPr>
        <w:t>esecuzione dello stesso.</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w:t>
      </w:r>
      <w:r w:rsidR="00167ED4" w:rsidRPr="00865ED8">
        <w:rPr>
          <w:rFonts w:ascii="Times New Roman" w:hAnsi="Times New Roman" w:cs="Times New Roman"/>
        </w:rPr>
        <w:t xml:space="preserve"> dichiara di conoscere gli obblighi previsti dal Regolamento (UE) 2016/67 e dai provvedimenti generali ad esso correlati a carico del responsabile del trattamento e si obbliga a rispettarli, nonché a vigilare sull</w:t>
      </w:r>
      <w:r w:rsidR="00DB7A36" w:rsidRPr="00865ED8">
        <w:rPr>
          <w:rFonts w:ascii="Times New Roman" w:hAnsi="Times New Roman" w:cs="Times New Roman"/>
        </w:rPr>
        <w:t>’</w:t>
      </w:r>
      <w:r w:rsidR="00167ED4" w:rsidRPr="00865ED8">
        <w:rPr>
          <w:rFonts w:ascii="Times New Roman" w:hAnsi="Times New Roman" w:cs="Times New Roman"/>
        </w:rPr>
        <w:t>operato degli incaricati del trattamento.</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w:t>
      </w:r>
      <w:r w:rsidR="00167ED4" w:rsidRPr="00865ED8">
        <w:rPr>
          <w:rFonts w:ascii="Times New Roman" w:hAnsi="Times New Roman" w:cs="Times New Roman"/>
        </w:rPr>
        <w:t xml:space="preserve"> assume l</w:t>
      </w:r>
      <w:r w:rsidR="00DB7A36" w:rsidRPr="00865ED8">
        <w:rPr>
          <w:rFonts w:ascii="Times New Roman" w:hAnsi="Times New Roman" w:cs="Times New Roman"/>
        </w:rPr>
        <w:t>’</w:t>
      </w:r>
      <w:r w:rsidR="00167ED4" w:rsidRPr="00865ED8">
        <w:rPr>
          <w:rFonts w:ascii="Times New Roman" w:hAnsi="Times New Roman" w:cs="Times New Roman"/>
        </w:rPr>
        <w:t>obbligo di agire in modo che il proprio personale mantenga riservati i dati e le informazioni in cui venga in possesso e non li divulghi.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009E709C" w:rsidRPr="00865ED8">
        <w:rPr>
          <w:rFonts w:ascii="Times New Roman" w:hAnsi="Times New Roman" w:cs="Times New Roman"/>
        </w:rPr>
        <w:t>Amministrazione ed il gestore</w:t>
      </w:r>
      <w:r w:rsidRPr="00865ED8">
        <w:rPr>
          <w:rFonts w:ascii="Times New Roman" w:hAnsi="Times New Roman" w:cs="Times New Roman"/>
        </w:rPr>
        <w:t xml:space="preserve"> prestano il proprio reciproco consenso al trattamento dei propri dati personali all</w:t>
      </w:r>
      <w:r w:rsidR="00DB7A36" w:rsidRPr="00865ED8">
        <w:rPr>
          <w:rFonts w:ascii="Times New Roman" w:hAnsi="Times New Roman" w:cs="Times New Roman"/>
        </w:rPr>
        <w:t>’</w:t>
      </w:r>
      <w:r w:rsidRPr="00865ED8">
        <w:rPr>
          <w:rFonts w:ascii="Times New Roman" w:hAnsi="Times New Roman" w:cs="Times New Roman"/>
        </w:rPr>
        <w:t>esclusivo fine della gestione amministrativa e contabile del contratto relativo al presente appalto, con facoltà, solo ove necessario per tali adempimenti, di fornirli anche a terzi.</w:t>
      </w:r>
    </w:p>
    <w:p w:rsidR="00167ED4" w:rsidRPr="00865ED8" w:rsidRDefault="00167ED4" w:rsidP="00D945E3">
      <w:pPr>
        <w:ind w:right="6"/>
        <w:rPr>
          <w:rFonts w:ascii="Times New Roman" w:hAnsi="Times New Roman" w:cs="Times New Roman"/>
        </w:rPr>
      </w:pPr>
    </w:p>
    <w:p w:rsidR="00167ED4" w:rsidRPr="00865ED8" w:rsidRDefault="00167ED4" w:rsidP="00D945E3">
      <w:pPr>
        <w:pStyle w:val="Titolo1"/>
        <w:ind w:right="6"/>
        <w:jc w:val="center"/>
        <w:rPr>
          <w:rFonts w:ascii="Times New Roman" w:hAnsi="Times New Roman" w:cs="Times New Roman"/>
          <w:iCs/>
        </w:rPr>
      </w:pPr>
      <w:r w:rsidRPr="00865ED8">
        <w:rPr>
          <w:rFonts w:ascii="Times New Roman" w:hAnsi="Times New Roman" w:cs="Times New Roman"/>
          <w:iCs/>
        </w:rPr>
        <w:t>Art.18</w:t>
      </w:r>
    </w:p>
    <w:p w:rsidR="00167ED4" w:rsidRPr="00865ED8" w:rsidRDefault="00167ED4" w:rsidP="00D945E3">
      <w:pPr>
        <w:pStyle w:val="Titolo1"/>
        <w:ind w:right="6"/>
        <w:jc w:val="center"/>
        <w:rPr>
          <w:rFonts w:ascii="Times New Roman" w:hAnsi="Times New Roman" w:cs="Times New Roman"/>
        </w:rPr>
      </w:pPr>
      <w:r w:rsidRPr="00865ED8">
        <w:rPr>
          <w:rFonts w:ascii="Times New Roman" w:hAnsi="Times New Roman" w:cs="Times New Roman"/>
        </w:rPr>
        <w:t>(Sicurezza)</w:t>
      </w:r>
    </w:p>
    <w:p w:rsidR="00167ED4" w:rsidRPr="00865ED8" w:rsidRDefault="009E709C" w:rsidP="00D945E3">
      <w:pPr>
        <w:ind w:right="3"/>
        <w:jc w:val="both"/>
        <w:rPr>
          <w:rFonts w:ascii="Times New Roman" w:hAnsi="Times New Roman" w:cs="Times New Roman"/>
        </w:rPr>
      </w:pPr>
      <w:r w:rsidRPr="00865ED8">
        <w:rPr>
          <w:rFonts w:ascii="Times New Roman" w:hAnsi="Times New Roman" w:cs="Times New Roman"/>
        </w:rPr>
        <w:t>Sono a carico dell</w:t>
      </w:r>
      <w:r w:rsidR="00DB7A36" w:rsidRPr="00865ED8">
        <w:rPr>
          <w:rFonts w:ascii="Times New Roman" w:hAnsi="Times New Roman" w:cs="Times New Roman"/>
        </w:rPr>
        <w:t>’</w:t>
      </w:r>
      <w:r w:rsidRPr="00865ED8">
        <w:rPr>
          <w:rFonts w:ascii="Times New Roman" w:hAnsi="Times New Roman" w:cs="Times New Roman"/>
        </w:rPr>
        <w:t>affidatario del servizio</w:t>
      </w:r>
      <w:r w:rsidR="00167ED4" w:rsidRPr="00865ED8">
        <w:rPr>
          <w:rFonts w:ascii="Times New Roman" w:hAnsi="Times New Roman" w:cs="Times New Roman"/>
        </w:rPr>
        <w:t xml:space="preserve"> gli adempimenti previsti dal D. Lgs. n.81/2008 e ss.mm.ii. L</w:t>
      </w:r>
      <w:r w:rsidR="00DB7A36" w:rsidRPr="00865ED8">
        <w:rPr>
          <w:rFonts w:ascii="Times New Roman" w:hAnsi="Times New Roman" w:cs="Times New Roman"/>
        </w:rPr>
        <w:t>’</w:t>
      </w:r>
      <w:r w:rsidR="00167ED4" w:rsidRPr="00865ED8">
        <w:rPr>
          <w:rFonts w:ascii="Times New Roman" w:hAnsi="Times New Roman" w:cs="Times New Roman"/>
        </w:rPr>
        <w:t>aggiudicataria dovrà inoltre comunicare all</w:t>
      </w:r>
      <w:r w:rsidR="00DB7A36" w:rsidRPr="00865ED8">
        <w:rPr>
          <w:rFonts w:ascii="Times New Roman" w:hAnsi="Times New Roman" w:cs="Times New Roman"/>
        </w:rPr>
        <w:t>’</w:t>
      </w:r>
      <w:r w:rsidR="00167ED4" w:rsidRPr="00865ED8">
        <w:rPr>
          <w:rFonts w:ascii="Times New Roman" w:hAnsi="Times New Roman" w:cs="Times New Roman"/>
        </w:rPr>
        <w:t>Amministrazione Comunale, all</w:t>
      </w:r>
      <w:r w:rsidR="00DB7A36" w:rsidRPr="00865ED8">
        <w:rPr>
          <w:rFonts w:ascii="Times New Roman" w:hAnsi="Times New Roman" w:cs="Times New Roman"/>
        </w:rPr>
        <w:t>’</w:t>
      </w:r>
      <w:r w:rsidR="00167ED4" w:rsidRPr="00865ED8">
        <w:rPr>
          <w:rFonts w:ascii="Times New Roman" w:hAnsi="Times New Roman" w:cs="Times New Roman"/>
        </w:rPr>
        <w:t>inizio del servizio e per ogni successiva variazione:</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a.</w:t>
      </w:r>
      <w:r w:rsidRPr="00865ED8">
        <w:rPr>
          <w:rFonts w:ascii="Times New Roman" w:hAnsi="Times New Roman" w:cs="Times New Roman"/>
        </w:rPr>
        <w:tab/>
        <w:t>nome e qualifica del responsabile del servizio di prevenzione e protezione;</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b.</w:t>
      </w:r>
      <w:r w:rsidRPr="00865ED8">
        <w:rPr>
          <w:rFonts w:ascii="Times New Roman" w:hAnsi="Times New Roman" w:cs="Times New Roman"/>
        </w:rPr>
        <w:tab/>
        <w:t>nome e qualifica del rappresentante per la sicurezza nominato dai lavoratori;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c.</w:t>
      </w:r>
      <w:r w:rsidRPr="00865ED8">
        <w:rPr>
          <w:rFonts w:ascii="Times New Roman" w:hAnsi="Times New Roman" w:cs="Times New Roman"/>
        </w:rPr>
        <w:tab/>
        <w:t>indicazione del Medico competente e agli addetti alle gestioni emergenze antincendio e primo soccorso ai sensi dell</w:t>
      </w:r>
      <w:r w:rsidR="00DB7A36" w:rsidRPr="00865ED8">
        <w:rPr>
          <w:rFonts w:ascii="Times New Roman" w:hAnsi="Times New Roman" w:cs="Times New Roman"/>
        </w:rPr>
        <w:t>’</w:t>
      </w:r>
      <w:r w:rsidRPr="00865ED8">
        <w:rPr>
          <w:rFonts w:ascii="Times New Roman" w:hAnsi="Times New Roman" w:cs="Times New Roman"/>
        </w:rPr>
        <w:t>art.17 del D. Lgs. n.81/2008 e successive modificazioni;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d.</w:t>
      </w:r>
      <w:r w:rsidRPr="00865ED8">
        <w:rPr>
          <w:rFonts w:ascii="Times New Roman" w:hAnsi="Times New Roman" w:cs="Times New Roman"/>
        </w:rPr>
        <w:tab/>
        <w:t>dichiarazione da cui risulti che i lavoratori impiegati operano nel rispetto delle norme in materia di sicurezza ed igiene sul lavoro e che utilizzano attrezzature e dispositivi di protezione individuale idonei al lavoro;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e.</w:t>
      </w:r>
      <w:r w:rsidRPr="00865ED8">
        <w:rPr>
          <w:rFonts w:ascii="Times New Roman" w:hAnsi="Times New Roman" w:cs="Times New Roman"/>
        </w:rPr>
        <w:tab/>
        <w:t>dichiarazione di aver fornito ai propri dipendenti la necessaria informazione e formazione per l</w:t>
      </w:r>
      <w:r w:rsidR="00DB7A36" w:rsidRPr="00865ED8">
        <w:rPr>
          <w:rFonts w:ascii="Times New Roman" w:hAnsi="Times New Roman" w:cs="Times New Roman"/>
        </w:rPr>
        <w:t>’</w:t>
      </w:r>
      <w:r w:rsidRPr="00865ED8">
        <w:rPr>
          <w:rFonts w:ascii="Times New Roman" w:hAnsi="Times New Roman" w:cs="Times New Roman"/>
        </w:rPr>
        <w:t>esecuzione delle opere e/o servizi commissionati e appaltati e che gli stessi lavoratori possiedono sufficiente formazione professionale per eseguirli.</w:t>
      </w:r>
    </w:p>
    <w:p w:rsidR="00167ED4" w:rsidRPr="00865ED8" w:rsidRDefault="00167ED4" w:rsidP="00D945E3">
      <w:pPr>
        <w:pStyle w:val="Titolo1"/>
        <w:ind w:left="0" w:right="3"/>
        <w:jc w:val="both"/>
        <w:rPr>
          <w:rFonts w:ascii="Times New Roman" w:hAnsi="Times New Roman" w:cs="Times New Roman"/>
          <w:b w:val="0"/>
        </w:rPr>
      </w:pPr>
      <w:r w:rsidRPr="00865ED8">
        <w:rPr>
          <w:rFonts w:ascii="Times New Roman" w:hAnsi="Times New Roman" w:cs="Times New Roman"/>
          <w:b w:val="0"/>
        </w:rPr>
        <w:t>Così come indicato all</w:t>
      </w:r>
      <w:r w:rsidR="00DB7A36" w:rsidRPr="00865ED8">
        <w:rPr>
          <w:rFonts w:ascii="Times New Roman" w:hAnsi="Times New Roman" w:cs="Times New Roman"/>
          <w:b w:val="0"/>
        </w:rPr>
        <w:t>’</w:t>
      </w:r>
      <w:r w:rsidRPr="00865ED8">
        <w:rPr>
          <w:rFonts w:ascii="Times New Roman" w:hAnsi="Times New Roman" w:cs="Times New Roman"/>
          <w:b w:val="0"/>
        </w:rPr>
        <w:t>art.8 si richiede che, a seguito dell</w:t>
      </w:r>
      <w:r w:rsidR="00DB7A36" w:rsidRPr="00865ED8">
        <w:rPr>
          <w:rFonts w:ascii="Times New Roman" w:hAnsi="Times New Roman" w:cs="Times New Roman"/>
          <w:b w:val="0"/>
        </w:rPr>
        <w:t>’</w:t>
      </w:r>
      <w:r w:rsidRPr="00865ED8">
        <w:rPr>
          <w:rFonts w:ascii="Times New Roman" w:hAnsi="Times New Roman" w:cs="Times New Roman"/>
          <w:b w:val="0"/>
        </w:rPr>
        <w:t>emergenza epidemiologica Covid 19, l</w:t>
      </w:r>
      <w:r w:rsidR="00DB7A36" w:rsidRPr="00865ED8">
        <w:rPr>
          <w:rFonts w:ascii="Times New Roman" w:hAnsi="Times New Roman" w:cs="Times New Roman"/>
          <w:b w:val="0"/>
        </w:rPr>
        <w:t>’</w:t>
      </w:r>
      <w:r w:rsidRPr="00865ED8">
        <w:rPr>
          <w:rFonts w:ascii="Times New Roman" w:hAnsi="Times New Roman" w:cs="Times New Roman"/>
          <w:b w:val="0"/>
        </w:rPr>
        <w:t>appaltatore rispetti in toto le disposizioni normative, nazionali e regionali, vigenti, nonché definisca il protocollo di sicurezza anticontagioCovid 19 per l</w:t>
      </w:r>
      <w:r w:rsidR="00DB7A36" w:rsidRPr="00865ED8">
        <w:rPr>
          <w:rFonts w:ascii="Times New Roman" w:hAnsi="Times New Roman" w:cs="Times New Roman"/>
          <w:b w:val="0"/>
        </w:rPr>
        <w:t>’</w:t>
      </w:r>
      <w:r w:rsidRPr="00865ED8">
        <w:rPr>
          <w:rFonts w:ascii="Times New Roman" w:hAnsi="Times New Roman" w:cs="Times New Roman"/>
          <w:b w:val="0"/>
        </w:rPr>
        <w:t>espletamento del servizio in oggetto, con oneri a proprio carico, che dovrà essere all</w:t>
      </w:r>
      <w:r w:rsidR="00260C5D" w:rsidRPr="00865ED8">
        <w:rPr>
          <w:rFonts w:ascii="Times New Roman" w:hAnsi="Times New Roman" w:cs="Times New Roman"/>
          <w:b w:val="0"/>
        </w:rPr>
        <w:t>egato al contratto.</w:t>
      </w:r>
    </w:p>
    <w:p w:rsidR="00167ED4" w:rsidRPr="00865ED8" w:rsidRDefault="00167ED4" w:rsidP="00D945E3">
      <w:pPr>
        <w:rPr>
          <w:rFonts w:ascii="Times New Roman" w:hAnsi="Times New Roman" w:cs="Times New Roman"/>
        </w:rPr>
      </w:pPr>
    </w:p>
    <w:p w:rsidR="00167ED4" w:rsidRPr="00865ED8" w:rsidRDefault="00167ED4" w:rsidP="00D945E3">
      <w:pPr>
        <w:ind w:left="113" w:right="6"/>
        <w:jc w:val="center"/>
        <w:rPr>
          <w:rFonts w:ascii="Times New Roman" w:hAnsi="Times New Roman" w:cs="Times New Roman"/>
          <w:b/>
          <w:iCs/>
        </w:rPr>
      </w:pPr>
      <w:r w:rsidRPr="00865ED8">
        <w:rPr>
          <w:rFonts w:ascii="Times New Roman" w:hAnsi="Times New Roman" w:cs="Times New Roman"/>
          <w:b/>
          <w:iCs/>
        </w:rPr>
        <w:t>Art.19</w:t>
      </w:r>
    </w:p>
    <w:p w:rsidR="00167ED4" w:rsidRPr="00865ED8" w:rsidRDefault="00167ED4" w:rsidP="00D945E3">
      <w:pPr>
        <w:ind w:left="113" w:right="6"/>
        <w:jc w:val="center"/>
        <w:rPr>
          <w:rFonts w:ascii="Times New Roman" w:hAnsi="Times New Roman" w:cs="Times New Roman"/>
          <w:b/>
        </w:rPr>
      </w:pPr>
      <w:r w:rsidRPr="00865ED8">
        <w:rPr>
          <w:rFonts w:ascii="Times New Roman" w:hAnsi="Times New Roman" w:cs="Times New Roman"/>
          <w:b/>
        </w:rPr>
        <w:t>(Penali)</w:t>
      </w:r>
    </w:p>
    <w:p w:rsidR="00167ED4" w:rsidRPr="00865ED8" w:rsidRDefault="00167ED4" w:rsidP="00D945E3">
      <w:pPr>
        <w:ind w:right="3"/>
        <w:jc w:val="both"/>
        <w:rPr>
          <w:rFonts w:ascii="Times New Roman" w:hAnsi="Times New Roman" w:cs="Times New Roman"/>
          <w:b/>
          <w:bCs/>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applicherà una penale di euro 500,00 (cinquecento/00) per ogni irregolare esecuzione del servizio. Resta inteso il diritto dell</w:t>
      </w:r>
      <w:r w:rsidR="00DB7A36" w:rsidRPr="00865ED8">
        <w:rPr>
          <w:rFonts w:ascii="Times New Roman" w:hAnsi="Times New Roman" w:cs="Times New Roman"/>
        </w:rPr>
        <w:t>’</w:t>
      </w:r>
      <w:r w:rsidRPr="00865ED8">
        <w:rPr>
          <w:rFonts w:ascii="Times New Roman" w:hAnsi="Times New Roman" w:cs="Times New Roman"/>
        </w:rPr>
        <w:t>Amministrazione di richiedere il risarcimento del maggior danno ed ogni altra conseguenza in relazione all</w:t>
      </w:r>
      <w:r w:rsidR="00DB7A36" w:rsidRPr="00865ED8">
        <w:rPr>
          <w:rFonts w:ascii="Times New Roman" w:hAnsi="Times New Roman" w:cs="Times New Roman"/>
        </w:rPr>
        <w:t>’</w:t>
      </w:r>
      <w:r w:rsidRPr="00865ED8">
        <w:rPr>
          <w:rFonts w:ascii="Times New Roman" w:hAnsi="Times New Roman" w:cs="Times New Roman"/>
        </w:rPr>
        <w:t xml:space="preserve">inadempimento. </w:t>
      </w:r>
      <w:r w:rsidRPr="00865ED8">
        <w:rPr>
          <w:rFonts w:ascii="Times New Roman" w:hAnsi="Times New Roman" w:cs="Times New Roman"/>
          <w:spacing w:val="3"/>
        </w:rPr>
        <w:t>L</w:t>
      </w:r>
      <w:r w:rsidR="00DB7A36" w:rsidRPr="00865ED8">
        <w:rPr>
          <w:rFonts w:ascii="Times New Roman" w:hAnsi="Times New Roman" w:cs="Times New Roman"/>
          <w:spacing w:val="3"/>
        </w:rPr>
        <w:t>’</w:t>
      </w:r>
      <w:r w:rsidRPr="00865ED8">
        <w:rPr>
          <w:rFonts w:ascii="Times New Roman" w:hAnsi="Times New Roman" w:cs="Times New Roman"/>
          <w:spacing w:val="3"/>
        </w:rPr>
        <w:t>ina</w:t>
      </w:r>
      <w:r w:rsidRPr="00865ED8">
        <w:rPr>
          <w:rFonts w:ascii="Times New Roman" w:hAnsi="Times New Roman" w:cs="Times New Roman"/>
        </w:rPr>
        <w:t>dempimento sarà contestato attraverso comuni</w:t>
      </w:r>
      <w:r w:rsidR="004910E2" w:rsidRPr="00865ED8">
        <w:rPr>
          <w:rFonts w:ascii="Times New Roman" w:hAnsi="Times New Roman" w:cs="Times New Roman"/>
        </w:rPr>
        <w:t>cazione formale all</w:t>
      </w:r>
      <w:r w:rsidR="00DB7A36" w:rsidRPr="00865ED8">
        <w:rPr>
          <w:rFonts w:ascii="Times New Roman" w:hAnsi="Times New Roman" w:cs="Times New Roman"/>
        </w:rPr>
        <w:t>’</w:t>
      </w:r>
      <w:r w:rsidR="004910E2" w:rsidRPr="00865ED8">
        <w:rPr>
          <w:rFonts w:ascii="Times New Roman" w:hAnsi="Times New Roman" w:cs="Times New Roman"/>
        </w:rPr>
        <w:t>appaltatore</w:t>
      </w:r>
      <w:r w:rsidRPr="00865ED8">
        <w:rPr>
          <w:rFonts w:ascii="Times New Roman" w:hAnsi="Times New Roman" w:cs="Times New Roman"/>
        </w:rPr>
        <w:t xml:space="preserve"> con richiesta dei motivi giustificativi della mancata prestazione. Tali giustificazioni dovranno pervenire all</w:t>
      </w:r>
      <w:r w:rsidR="00DB7A36" w:rsidRPr="00865ED8">
        <w:rPr>
          <w:rFonts w:ascii="Times New Roman" w:hAnsi="Times New Roman" w:cs="Times New Roman"/>
        </w:rPr>
        <w:t>’</w:t>
      </w:r>
      <w:r w:rsidRPr="00865ED8">
        <w:rPr>
          <w:rFonts w:ascii="Times New Roman" w:hAnsi="Times New Roman" w:cs="Times New Roman"/>
        </w:rPr>
        <w:t>Ente entro 5 (cinque) giorni dalla data di contestazione, trascorsi i quali l</w:t>
      </w:r>
      <w:r w:rsidR="00DB7A36" w:rsidRPr="00865ED8">
        <w:rPr>
          <w:rFonts w:ascii="Times New Roman" w:hAnsi="Times New Roman" w:cs="Times New Roman"/>
        </w:rPr>
        <w:t>’</w:t>
      </w:r>
      <w:r w:rsidRPr="00865ED8">
        <w:rPr>
          <w:rFonts w:ascii="Times New Roman" w:hAnsi="Times New Roman" w:cs="Times New Roman"/>
        </w:rPr>
        <w:t>inadempimento darà luogo all</w:t>
      </w:r>
      <w:r w:rsidR="00DB7A36" w:rsidRPr="00865ED8">
        <w:rPr>
          <w:rFonts w:ascii="Times New Roman" w:hAnsi="Times New Roman" w:cs="Times New Roman"/>
        </w:rPr>
        <w:t>’</w:t>
      </w:r>
      <w:r w:rsidRPr="00865ED8">
        <w:rPr>
          <w:rFonts w:ascii="Times New Roman" w:hAnsi="Times New Roman" w:cs="Times New Roman"/>
        </w:rPr>
        <w:t>applicazione della penalità. L</w:t>
      </w:r>
      <w:r w:rsidR="00DB7A36" w:rsidRPr="00865ED8">
        <w:rPr>
          <w:rFonts w:ascii="Times New Roman" w:hAnsi="Times New Roman" w:cs="Times New Roman"/>
        </w:rPr>
        <w:t>’</w:t>
      </w:r>
      <w:r w:rsidRPr="00865ED8">
        <w:rPr>
          <w:rFonts w:ascii="Times New Roman" w:hAnsi="Times New Roman" w:cs="Times New Roman"/>
        </w:rPr>
        <w:t>ammontare delle penalità è addebitato sui crediti dell</w:t>
      </w:r>
      <w:r w:rsidR="00DB7A36" w:rsidRPr="00865ED8">
        <w:rPr>
          <w:rFonts w:ascii="Times New Roman" w:hAnsi="Times New Roman" w:cs="Times New Roman"/>
        </w:rPr>
        <w:t>’</w:t>
      </w:r>
      <w:r w:rsidRPr="00865ED8">
        <w:rPr>
          <w:rFonts w:ascii="Times New Roman" w:hAnsi="Times New Roman" w:cs="Times New Roman"/>
        </w:rPr>
        <w:t>aggiudicatario, nel momento in cui viene disposto il pagamento della fattura.</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Ogni</w:t>
      </w:r>
      <w:r w:rsidR="004910E2" w:rsidRPr="00865ED8">
        <w:rPr>
          <w:rFonts w:ascii="Times New Roman" w:hAnsi="Times New Roman" w:cs="Times New Roman"/>
        </w:rPr>
        <w:t xml:space="preserve"> inadempimento dell</w:t>
      </w:r>
      <w:r w:rsidR="00DB7A36" w:rsidRPr="00865ED8">
        <w:rPr>
          <w:rFonts w:ascii="Times New Roman" w:hAnsi="Times New Roman" w:cs="Times New Roman"/>
        </w:rPr>
        <w:t>’</w:t>
      </w:r>
      <w:r w:rsidR="004910E2" w:rsidRPr="00865ED8">
        <w:rPr>
          <w:rFonts w:ascii="Times New Roman" w:hAnsi="Times New Roman" w:cs="Times New Roman"/>
        </w:rPr>
        <w:t>appaltatore</w:t>
      </w:r>
      <w:r w:rsidRPr="00865ED8">
        <w:rPr>
          <w:rFonts w:ascii="Times New Roman" w:hAnsi="Times New Roman" w:cs="Times New Roman"/>
        </w:rPr>
        <w:t xml:space="preserve"> a qualunque obbligo previsto </w:t>
      </w:r>
      <w:r w:rsidR="004910E2" w:rsidRPr="00865ED8">
        <w:rPr>
          <w:rFonts w:ascii="Times New Roman" w:hAnsi="Times New Roman" w:cs="Times New Roman"/>
        </w:rPr>
        <w:t xml:space="preserve">nel presente capitolato </w:t>
      </w:r>
      <w:r w:rsidRPr="00865ED8">
        <w:rPr>
          <w:rFonts w:ascii="Times New Roman" w:hAnsi="Times New Roman" w:cs="Times New Roman"/>
        </w:rPr>
        <w:t>è contestato per iscritto con l</w:t>
      </w:r>
      <w:r w:rsidR="00DB7A36" w:rsidRPr="00865ED8">
        <w:rPr>
          <w:rFonts w:ascii="Times New Roman" w:hAnsi="Times New Roman" w:cs="Times New Roman"/>
        </w:rPr>
        <w:t>’</w:t>
      </w:r>
      <w:r w:rsidRPr="00865ED8">
        <w:rPr>
          <w:rFonts w:ascii="Times New Roman" w:hAnsi="Times New Roman" w:cs="Times New Roman"/>
        </w:rPr>
        <w:t>assegnazione di congruo termine, non inferiore a 7 (sette) giorni, per presentare eventuali giustificazioni o controdeduzioni.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Si elencano le seguenti inadempienze a titolo meramente indicativo e non esaustivo: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mancato rispetto degli orari di apertura e chiusura degli impianti;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mancata attuazione o carenza della pulizia dei locali;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mancato rispetto della programmazione degli interventi di manutenzione ordinaria.</w:t>
      </w:r>
    </w:p>
    <w:p w:rsidR="00167ED4" w:rsidRPr="00865ED8" w:rsidRDefault="00167ED4" w:rsidP="00D945E3">
      <w:pPr>
        <w:ind w:right="3"/>
        <w:jc w:val="both"/>
        <w:rPr>
          <w:rFonts w:ascii="Times New Roman" w:hAnsi="Times New Roman" w:cs="Times New Roman"/>
          <w:b/>
          <w:bCs/>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 xml:space="preserve">applicazione della sanzione non </w:t>
      </w:r>
      <w:r w:rsidRPr="00865ED8">
        <w:rPr>
          <w:rFonts w:ascii="Times New Roman" w:hAnsi="Times New Roman" w:cs="Times New Roman"/>
          <w:spacing w:val="5"/>
        </w:rPr>
        <w:t>im</w:t>
      </w:r>
      <w:r w:rsidRPr="00865ED8">
        <w:rPr>
          <w:rFonts w:ascii="Times New Roman" w:hAnsi="Times New Roman" w:cs="Times New Roman"/>
        </w:rPr>
        <w:t>pedisce la richiesta di risarcibilità di eventuali danni ulteriori</w:t>
      </w:r>
      <w:r w:rsidRPr="00865ED8">
        <w:rPr>
          <w:rFonts w:ascii="Times New Roman" w:hAnsi="Times New Roman" w:cs="Times New Roman"/>
          <w:b/>
          <w:bCs/>
        </w:rPr>
        <w:t>.</w:t>
      </w:r>
    </w:p>
    <w:p w:rsidR="00167ED4" w:rsidRPr="00865ED8" w:rsidRDefault="00167ED4" w:rsidP="00D945E3">
      <w:pPr>
        <w:ind w:right="3"/>
        <w:rPr>
          <w:rFonts w:ascii="Times New Roman" w:hAnsi="Times New Roman" w:cs="Times New Roman"/>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Art.20</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(Risoluzione e recesso del contratto)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Ai sensi dell</w:t>
      </w:r>
      <w:r w:rsidR="00DB7A36" w:rsidRPr="00865ED8">
        <w:rPr>
          <w:rFonts w:ascii="Times New Roman" w:hAnsi="Times New Roman" w:cs="Times New Roman"/>
        </w:rPr>
        <w:t>’</w:t>
      </w:r>
      <w:r w:rsidRPr="00865ED8">
        <w:rPr>
          <w:rFonts w:ascii="Times New Roman" w:hAnsi="Times New Roman" w:cs="Times New Roman"/>
        </w:rPr>
        <w:t>art.108, comma 1, del D. Lgs. n.50/2016 e ss.mm.ii. è prevista la facoltà di r</w:t>
      </w:r>
      <w:r w:rsidR="00260C5D" w:rsidRPr="00865ED8">
        <w:rPr>
          <w:rFonts w:ascii="Times New Roman" w:hAnsi="Times New Roman" w:cs="Times New Roman"/>
        </w:rPr>
        <w:t>isolvere il contratto</w:t>
      </w:r>
      <w:r w:rsidRPr="00865ED8">
        <w:rPr>
          <w:rFonts w:ascii="Times New Roman" w:hAnsi="Times New Roman" w:cs="Times New Roman"/>
        </w:rPr>
        <w:t xml:space="preserve"> qualora:</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il contratto abbia subito una modifica sostanziale che avrebbe richiesto una nuova procedura di appalto ai sensi dell</w:t>
      </w:r>
      <w:r w:rsidR="00DB7A36" w:rsidRPr="00865ED8">
        <w:rPr>
          <w:rFonts w:ascii="Times New Roman" w:hAnsi="Times New Roman" w:cs="Times New Roman"/>
        </w:rPr>
        <w:t>’</w:t>
      </w:r>
      <w:r w:rsidRPr="00865ED8">
        <w:rPr>
          <w:rFonts w:ascii="Times New Roman" w:hAnsi="Times New Roman" w:cs="Times New Roman"/>
        </w:rPr>
        <w:t>art.106 del D. Lgs. n.50/2016 e ss.mm.ii.;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con riferimento alle modifiche in caso di servizi supplementari od a seguito di eventi imprevisti qualora venga superata la soglia del 50% del valore originario del contratto;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in caso di modifiche non sostanziali che superino l</w:t>
      </w:r>
      <w:r w:rsidR="00DB7A36" w:rsidRPr="00865ED8">
        <w:rPr>
          <w:rFonts w:ascii="Times New Roman" w:hAnsi="Times New Roman" w:cs="Times New Roman"/>
        </w:rPr>
        <w:t>’</w:t>
      </w:r>
      <w:r w:rsidRPr="00865ED8">
        <w:rPr>
          <w:rFonts w:ascii="Times New Roman" w:hAnsi="Times New Roman" w:cs="Times New Roman"/>
        </w:rPr>
        <w:t>importo del 15% stabilito dal presente capitolato;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in caso di modifiche, anche sostanziali ma che non mutino la natura generale del contatto, qualora vengano superate le soglie comunitarie ed il 10% del valore originario dell</w:t>
      </w:r>
      <w:r w:rsidR="00DB7A36" w:rsidRPr="00865ED8">
        <w:rPr>
          <w:rFonts w:ascii="Times New Roman" w:hAnsi="Times New Roman" w:cs="Times New Roman"/>
        </w:rPr>
        <w:t>’</w:t>
      </w:r>
      <w:r w:rsidRPr="00865ED8">
        <w:rPr>
          <w:rFonts w:ascii="Times New Roman" w:hAnsi="Times New Roman" w:cs="Times New Roman"/>
        </w:rPr>
        <w:t>appalto;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aggiudicatario si trovi, al momento dell</w:t>
      </w:r>
      <w:r w:rsidR="00DB7A36" w:rsidRPr="00865ED8">
        <w:rPr>
          <w:rFonts w:ascii="Times New Roman" w:hAnsi="Times New Roman" w:cs="Times New Roman"/>
        </w:rPr>
        <w:t>’</w:t>
      </w:r>
      <w:r w:rsidRPr="00865ED8">
        <w:rPr>
          <w:rFonts w:ascii="Times New Roman" w:hAnsi="Times New Roman" w:cs="Times New Roman"/>
        </w:rPr>
        <w:t>aggiudicazione dell</w:t>
      </w:r>
      <w:r w:rsidR="00DB7A36" w:rsidRPr="00865ED8">
        <w:rPr>
          <w:rFonts w:ascii="Times New Roman" w:hAnsi="Times New Roman" w:cs="Times New Roman"/>
        </w:rPr>
        <w:t>’</w:t>
      </w:r>
      <w:r w:rsidRPr="00865ED8">
        <w:rPr>
          <w:rFonts w:ascii="Times New Roman" w:hAnsi="Times New Roman" w:cs="Times New Roman"/>
        </w:rPr>
        <w:t>appalto in una delle situazioni di cui all</w:t>
      </w:r>
      <w:r w:rsidR="00DB7A36" w:rsidRPr="00865ED8">
        <w:rPr>
          <w:rFonts w:ascii="Times New Roman" w:hAnsi="Times New Roman" w:cs="Times New Roman"/>
        </w:rPr>
        <w:t>’</w:t>
      </w:r>
      <w:r w:rsidRPr="00865ED8">
        <w:rPr>
          <w:rFonts w:ascii="Times New Roman" w:hAnsi="Times New Roman" w:cs="Times New Roman"/>
        </w:rPr>
        <w:t>art.80, comma 1, del medesimo Decreto, ad eccezione delle ipotesi di cui ai commi successivi che costituiscono risoluzione di diritto;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appalto non avrebbe dovuto essere aggiudicato in considerazione di una grave violazione degli obblighi derivanti dai trattati, come riconosciuto dalla Corte di Giustizia dell</w:t>
      </w:r>
      <w:r w:rsidR="00DB7A36" w:rsidRPr="00865ED8">
        <w:rPr>
          <w:rFonts w:ascii="Times New Roman" w:hAnsi="Times New Roman" w:cs="Times New Roman"/>
        </w:rPr>
        <w:t>’</w:t>
      </w:r>
      <w:r w:rsidRPr="00865ED8">
        <w:rPr>
          <w:rFonts w:ascii="Times New Roman" w:hAnsi="Times New Roman" w:cs="Times New Roman"/>
        </w:rPr>
        <w:t>Unione Europea in un procedimento ai sensi dell</w:t>
      </w:r>
      <w:r w:rsidR="00DB7A36" w:rsidRPr="00865ED8">
        <w:rPr>
          <w:rFonts w:ascii="Times New Roman" w:hAnsi="Times New Roman" w:cs="Times New Roman"/>
        </w:rPr>
        <w:t>’</w:t>
      </w:r>
      <w:r w:rsidRPr="00865ED8">
        <w:rPr>
          <w:rFonts w:ascii="Times New Roman" w:hAnsi="Times New Roman" w:cs="Times New Roman"/>
        </w:rPr>
        <w:t>art.258 TFUE.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Nelle ipotesi di cui al comma 1 non si applicano i termini previsti dall</w:t>
      </w:r>
      <w:r w:rsidR="00DB7A36" w:rsidRPr="00865ED8">
        <w:rPr>
          <w:rFonts w:ascii="Times New Roman" w:hAnsi="Times New Roman" w:cs="Times New Roman"/>
        </w:rPr>
        <w:t>’</w:t>
      </w:r>
      <w:r w:rsidRPr="00865ED8">
        <w:rPr>
          <w:rFonts w:ascii="Times New Roman" w:hAnsi="Times New Roman" w:cs="Times New Roman"/>
        </w:rPr>
        <w:t>art.21-nonies della L. n.241/1990.</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Ai sensi dell</w:t>
      </w:r>
      <w:r w:rsidR="00DB7A36" w:rsidRPr="00865ED8">
        <w:rPr>
          <w:rFonts w:ascii="Times New Roman" w:hAnsi="Times New Roman" w:cs="Times New Roman"/>
        </w:rPr>
        <w:t>’</w:t>
      </w:r>
      <w:r w:rsidRPr="00865ED8">
        <w:rPr>
          <w:rFonts w:ascii="Times New Roman" w:hAnsi="Times New Roman" w:cs="Times New Roman"/>
        </w:rPr>
        <w:t>art.108, comma 2, del D. Lgs. n.50/2016 e ss.mm.ii. le stazioni appaltanti devono risolvere un contratto pubblico durante il periodo di efficacia dello stesso qualora:</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nei confronti dell</w:t>
      </w:r>
      <w:r w:rsidR="00DB7A36" w:rsidRPr="00865ED8">
        <w:rPr>
          <w:rFonts w:ascii="Times New Roman" w:hAnsi="Times New Roman" w:cs="Times New Roman"/>
        </w:rPr>
        <w:t>’</w:t>
      </w:r>
      <w:r w:rsidRPr="00865ED8">
        <w:rPr>
          <w:rFonts w:ascii="Times New Roman" w:hAnsi="Times New Roman" w:cs="Times New Roman"/>
        </w:rPr>
        <w:t>appaltatore sia intervenuta la decadenza dell</w:t>
      </w:r>
      <w:r w:rsidR="00DB7A36" w:rsidRPr="00865ED8">
        <w:rPr>
          <w:rFonts w:ascii="Times New Roman" w:hAnsi="Times New Roman" w:cs="Times New Roman"/>
        </w:rPr>
        <w:t>’</w:t>
      </w:r>
      <w:r w:rsidRPr="00865ED8">
        <w:rPr>
          <w:rFonts w:ascii="Times New Roman" w:hAnsi="Times New Roman" w:cs="Times New Roman"/>
        </w:rPr>
        <w:t>attestazione di qualificazione per aver prodotto falsa documentazione o dichiarazioni mendaci;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nei confronti dell</w:t>
      </w:r>
      <w:r w:rsidR="00DB7A36" w:rsidRPr="00865ED8">
        <w:rPr>
          <w:rFonts w:ascii="Times New Roman" w:hAnsi="Times New Roman" w:cs="Times New Roman"/>
        </w:rPr>
        <w:t>’</w:t>
      </w:r>
      <w:r w:rsidRPr="00865ED8">
        <w:rPr>
          <w:rFonts w:ascii="Times New Roman" w:hAnsi="Times New Roman" w:cs="Times New Roman"/>
        </w:rPr>
        <w:t>appaltatore sia intervenuto un provvedimento definitivo che dispone l</w:t>
      </w:r>
      <w:r w:rsidR="00DB7A36" w:rsidRPr="00865ED8">
        <w:rPr>
          <w:rFonts w:ascii="Times New Roman" w:hAnsi="Times New Roman" w:cs="Times New Roman"/>
        </w:rPr>
        <w:t>’</w:t>
      </w:r>
      <w:r w:rsidRPr="00865ED8">
        <w:rPr>
          <w:rFonts w:ascii="Times New Roman" w:hAnsi="Times New Roman" w:cs="Times New Roman"/>
        </w:rPr>
        <w:t>applicazione di una o più misure di prevenzione di cui al codice delle leggi antimafia e delle relative misure di prevenzione, ovvero sia intervenuta sentenza di condanna passata in giudicato per i reati di cui all</w:t>
      </w:r>
      <w:r w:rsidR="00DB7A36" w:rsidRPr="00865ED8">
        <w:rPr>
          <w:rFonts w:ascii="Times New Roman" w:hAnsi="Times New Roman" w:cs="Times New Roman"/>
        </w:rPr>
        <w:t>’</w:t>
      </w:r>
      <w:r w:rsidRPr="00865ED8">
        <w:rPr>
          <w:rFonts w:ascii="Times New Roman" w:hAnsi="Times New Roman" w:cs="Times New Roman"/>
        </w:rPr>
        <w:t>art.80 del D. Lgs. n.50/2016 e ss.mm.ii..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Al verificarsi delle ipotesi di cui all</w:t>
      </w:r>
      <w:r w:rsidR="00DB7A36" w:rsidRPr="00865ED8">
        <w:rPr>
          <w:rFonts w:ascii="Times New Roman" w:hAnsi="Times New Roman" w:cs="Times New Roman"/>
        </w:rPr>
        <w:t>’</w:t>
      </w:r>
      <w:r w:rsidRPr="00865ED8">
        <w:rPr>
          <w:rFonts w:ascii="Times New Roman" w:hAnsi="Times New Roman" w:cs="Times New Roman"/>
        </w:rPr>
        <w:t>art.108, comma 2, del D. Lgs. n.50/2016 e ss.mm.ii. il contratto è risolto di diritto con effetto immediato.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Ai sensi dell</w:t>
      </w:r>
      <w:r w:rsidR="00DB7A36" w:rsidRPr="00865ED8">
        <w:rPr>
          <w:rFonts w:ascii="Times New Roman" w:hAnsi="Times New Roman" w:cs="Times New Roman"/>
        </w:rPr>
        <w:t>’</w:t>
      </w:r>
      <w:r w:rsidRPr="00865ED8">
        <w:rPr>
          <w:rFonts w:ascii="Times New Roman" w:hAnsi="Times New Roman" w:cs="Times New Roman"/>
        </w:rPr>
        <w:t>art.1456 del Codice Civile costituiscono cause di risoluzione contrattuale di diritto le seguenti ipotesi: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cessione in tutto o in parte, sia direttamente sia indirettamente per interposte persone, dei diritti e degli obblighi inerenti al presente capitolato;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mancata applicazione dei contratti collettivi nazionali o territoriali;</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 xml:space="preserve">gravi e ripetute violazioni e/o inosservanze delle disposizioni legislative, regolamentari in materia di lavoro sia per quanto riguarda il trattamento giuridico ed economico, che per quanto riguarda il trattamento assistenziale, assicurativo, previdenziale, per la sicurezza del lavoro, per la prevenzione degli </w:t>
      </w:r>
      <w:r w:rsidRPr="00865ED8">
        <w:rPr>
          <w:rFonts w:ascii="Times New Roman" w:hAnsi="Times New Roman" w:cs="Times New Roman"/>
        </w:rPr>
        <w:lastRenderedPageBreak/>
        <w:t>infortuni e per l</w:t>
      </w:r>
      <w:r w:rsidR="00DB7A36" w:rsidRPr="00865ED8">
        <w:rPr>
          <w:rFonts w:ascii="Times New Roman" w:hAnsi="Times New Roman" w:cs="Times New Roman"/>
        </w:rPr>
        <w:t>’</w:t>
      </w:r>
      <w:r w:rsidRPr="00865ED8">
        <w:rPr>
          <w:rFonts w:ascii="Times New Roman" w:hAnsi="Times New Roman" w:cs="Times New Roman"/>
        </w:rPr>
        <w:t>igiene;</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nel caso di comportamento scorretto o lesivo dell</w:t>
      </w:r>
      <w:r w:rsidR="00DB7A36" w:rsidRPr="00865ED8">
        <w:rPr>
          <w:rFonts w:ascii="Times New Roman" w:hAnsi="Times New Roman" w:cs="Times New Roman"/>
        </w:rPr>
        <w:t>’</w:t>
      </w:r>
      <w:r w:rsidRPr="00865ED8">
        <w:rPr>
          <w:rFonts w:ascii="Times New Roman" w:hAnsi="Times New Roman" w:cs="Times New Roman"/>
        </w:rPr>
        <w:t>incolumità, della moralità e della personalità degli utenti del servizio;</w:t>
      </w:r>
    </w:p>
    <w:p w:rsidR="00167ED4" w:rsidRPr="00865ED8" w:rsidRDefault="00167ED4" w:rsidP="00D945E3">
      <w:pPr>
        <w:ind w:left="284" w:right="3"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nel caso di insufficienze, violazioni totali o parziali delle condizioni e degli obblighi contenuti nel capitolato che rivestano gravità tali da compromettere la funzionalità del servizio, quale il non espletamento del servizio perpetrato per più di 3 (tre) giorni (compresi i giorni feriali).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Nelle ipotesi sopra indicate il contratto sarà risolto di diritto con effetto immediato a seguito della dichiarazione del Comune, via PEC, di volersi avvalere della clausola risolutiva di cui all</w:t>
      </w:r>
      <w:r w:rsidR="00DB7A36" w:rsidRPr="00865ED8">
        <w:rPr>
          <w:rFonts w:ascii="Times New Roman" w:hAnsi="Times New Roman" w:cs="Times New Roman"/>
        </w:rPr>
        <w:t>’</w:t>
      </w:r>
      <w:r w:rsidRPr="00865ED8">
        <w:rPr>
          <w:rFonts w:ascii="Times New Roman" w:hAnsi="Times New Roman" w:cs="Times New Roman"/>
        </w:rPr>
        <w:t>art.1453 Codice Civile.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Il Responsabile del Procedimento quando accerta un grave inadempimento alle obbligazioni contrattuali da parte dell</w:t>
      </w:r>
      <w:r w:rsidR="00DB7A36" w:rsidRPr="00865ED8">
        <w:rPr>
          <w:rFonts w:ascii="Times New Roman" w:hAnsi="Times New Roman" w:cs="Times New Roman"/>
        </w:rPr>
        <w:t>’</w:t>
      </w:r>
      <w:r w:rsidRPr="00865ED8">
        <w:rPr>
          <w:rFonts w:ascii="Times New Roman" w:hAnsi="Times New Roman" w:cs="Times New Roman"/>
        </w:rPr>
        <w:t>appaltatore, tale da comprometterne la buona riuscita delle prestazioni, formula la contestazione degli addebiti all</w:t>
      </w:r>
      <w:r w:rsidR="00DB7A36" w:rsidRPr="00865ED8">
        <w:rPr>
          <w:rFonts w:ascii="Times New Roman" w:hAnsi="Times New Roman" w:cs="Times New Roman"/>
        </w:rPr>
        <w:t>’</w:t>
      </w:r>
      <w:r w:rsidRPr="00865ED8">
        <w:rPr>
          <w:rFonts w:ascii="Times New Roman" w:hAnsi="Times New Roman" w:cs="Times New Roman"/>
        </w:rPr>
        <w:t>appaltatore, assegnando un termine non inferiore a quindici giorni per la presentazione delle proprie controdeduzioni.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Acquisite e valutate negativamente le predette controdeduzioni, ovvero scaduto il termine senza che l</w:t>
      </w:r>
      <w:r w:rsidR="00DB7A36" w:rsidRPr="00865ED8">
        <w:rPr>
          <w:rFonts w:ascii="Times New Roman" w:hAnsi="Times New Roman" w:cs="Times New Roman"/>
        </w:rPr>
        <w:t>’</w:t>
      </w:r>
      <w:r w:rsidRPr="00865ED8">
        <w:rPr>
          <w:rFonts w:ascii="Times New Roman" w:hAnsi="Times New Roman" w:cs="Times New Roman"/>
        </w:rPr>
        <w:t>appaltatore abbia risposto, la stazione appaltante su proposta del responsabile del procedimento dichiara risolto il contratto.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Qualora l</w:t>
      </w:r>
      <w:r w:rsidR="00DB7A36" w:rsidRPr="00865ED8">
        <w:rPr>
          <w:rFonts w:ascii="Times New Roman" w:hAnsi="Times New Roman" w:cs="Times New Roman"/>
        </w:rPr>
        <w:t>’</w:t>
      </w:r>
      <w:r w:rsidRPr="00865ED8">
        <w:rPr>
          <w:rFonts w:ascii="Times New Roman" w:hAnsi="Times New Roman" w:cs="Times New Roman"/>
        </w:rPr>
        <w:t>esecuzione delle prestazioni ritardi per negligenza dell</w:t>
      </w:r>
      <w:r w:rsidR="00DB7A36" w:rsidRPr="00865ED8">
        <w:rPr>
          <w:rFonts w:ascii="Times New Roman" w:hAnsi="Times New Roman" w:cs="Times New Roman"/>
        </w:rPr>
        <w:t>’</w:t>
      </w:r>
      <w:r w:rsidRPr="00865ED8">
        <w:rPr>
          <w:rFonts w:ascii="Times New Roman" w:hAnsi="Times New Roman" w:cs="Times New Roman"/>
        </w:rPr>
        <w:t>appaltatore rispetto alle previsioni del contratto il RUP gli assegna un termine, che, salvo i casi d</w:t>
      </w:r>
      <w:r w:rsidR="00DB7A36" w:rsidRPr="00865ED8">
        <w:rPr>
          <w:rFonts w:ascii="Times New Roman" w:hAnsi="Times New Roman" w:cs="Times New Roman"/>
        </w:rPr>
        <w:t>’</w:t>
      </w:r>
      <w:r w:rsidRPr="00865ED8">
        <w:rPr>
          <w:rFonts w:ascii="Times New Roman" w:hAnsi="Times New Roman" w:cs="Times New Roman"/>
        </w:rPr>
        <w:t>urgenza, non può essere inferiore a dieci giorni, entro i quali l</w:t>
      </w:r>
      <w:r w:rsidR="00DB7A36" w:rsidRPr="00865ED8">
        <w:rPr>
          <w:rFonts w:ascii="Times New Roman" w:hAnsi="Times New Roman" w:cs="Times New Roman"/>
        </w:rPr>
        <w:t>’</w:t>
      </w:r>
      <w:r w:rsidRPr="00865ED8">
        <w:rPr>
          <w:rFonts w:ascii="Times New Roman" w:hAnsi="Times New Roman" w:cs="Times New Roman"/>
        </w:rPr>
        <w:t>appaltatore deve eseguire le prestazioni. Scaduto il termine assegnato, e redatto processo verbale in contraddittorio con l</w:t>
      </w:r>
      <w:r w:rsidR="00DB7A36" w:rsidRPr="00865ED8">
        <w:rPr>
          <w:rFonts w:ascii="Times New Roman" w:hAnsi="Times New Roman" w:cs="Times New Roman"/>
        </w:rPr>
        <w:t>’</w:t>
      </w:r>
      <w:r w:rsidRPr="00865ED8">
        <w:rPr>
          <w:rFonts w:ascii="Times New Roman" w:hAnsi="Times New Roman" w:cs="Times New Roman"/>
        </w:rPr>
        <w:t>appaltatore, qualora l</w:t>
      </w:r>
      <w:r w:rsidR="00DB7A36" w:rsidRPr="00865ED8">
        <w:rPr>
          <w:rFonts w:ascii="Times New Roman" w:hAnsi="Times New Roman" w:cs="Times New Roman"/>
        </w:rPr>
        <w:t>’</w:t>
      </w:r>
      <w:r w:rsidRPr="00865ED8">
        <w:rPr>
          <w:rFonts w:ascii="Times New Roman" w:hAnsi="Times New Roman" w:cs="Times New Roman"/>
        </w:rPr>
        <w:t>inadempimento permanga, la stazione appaltante risolve il contratto, fermo restando il pagamento delle penali.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avrà facoltà di ordinare ad altra impresa l</w:t>
      </w:r>
      <w:r w:rsidR="00DB7A36" w:rsidRPr="00865ED8">
        <w:rPr>
          <w:rFonts w:ascii="Times New Roman" w:hAnsi="Times New Roman" w:cs="Times New Roman"/>
        </w:rPr>
        <w:t>’</w:t>
      </w:r>
      <w:r w:rsidRPr="00865ED8">
        <w:rPr>
          <w:rFonts w:ascii="Times New Roman" w:hAnsi="Times New Roman" w:cs="Times New Roman"/>
        </w:rPr>
        <w:t>esecuzione parziale o totale del servizio, addebitando i relativi costi all</w:t>
      </w:r>
      <w:r w:rsidR="00DB7A36" w:rsidRPr="00865ED8">
        <w:rPr>
          <w:rFonts w:ascii="Times New Roman" w:hAnsi="Times New Roman" w:cs="Times New Roman"/>
        </w:rPr>
        <w:t>’</w:t>
      </w:r>
      <w:r w:rsidRPr="00865ED8">
        <w:rPr>
          <w:rFonts w:ascii="Times New Roman" w:hAnsi="Times New Roman" w:cs="Times New Roman"/>
        </w:rPr>
        <w:t>aggiudicatario stesso. Il responsabile unico del procedimento comunica all</w:t>
      </w:r>
      <w:r w:rsidR="00DB7A36" w:rsidRPr="00865ED8">
        <w:rPr>
          <w:rFonts w:ascii="Times New Roman" w:hAnsi="Times New Roman" w:cs="Times New Roman"/>
        </w:rPr>
        <w:t>’</w:t>
      </w:r>
      <w:r w:rsidRPr="00865ED8">
        <w:rPr>
          <w:rFonts w:ascii="Times New Roman" w:hAnsi="Times New Roman" w:cs="Times New Roman"/>
        </w:rPr>
        <w:t>appaltatore la determinazione di risoluzione del contratto. Nel caso di risoluzione del contratto:</w:t>
      </w:r>
    </w:p>
    <w:p w:rsidR="00167ED4" w:rsidRPr="00865ED8" w:rsidRDefault="00167ED4" w:rsidP="0032729B">
      <w:pPr>
        <w:pStyle w:val="Paragrafoelenco"/>
        <w:numPr>
          <w:ilvl w:val="0"/>
          <w:numId w:val="27"/>
        </w:numPr>
        <w:ind w:left="284" w:right="3" w:hanging="284"/>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appaltatore ha diritto soltanto al pagamento delle prestazioni relative ai servizi regolarmente eseguiti, decurtato dalle penali e della spesa sostenuta per affidare ad altra impresa i servizi;</w:t>
      </w:r>
    </w:p>
    <w:p w:rsidR="00167ED4" w:rsidRPr="00865ED8" w:rsidRDefault="00167ED4" w:rsidP="0032729B">
      <w:pPr>
        <w:pStyle w:val="Paragrafoelenco"/>
        <w:numPr>
          <w:ilvl w:val="0"/>
          <w:numId w:val="27"/>
        </w:numPr>
        <w:ind w:left="284" w:right="3" w:hanging="284"/>
        <w:rPr>
          <w:rFonts w:ascii="Times New Roman" w:hAnsi="Times New Roman" w:cs="Times New Roman"/>
        </w:rPr>
      </w:pPr>
      <w:r w:rsidRPr="00865ED8">
        <w:rPr>
          <w:rFonts w:ascii="Times New Roman" w:hAnsi="Times New Roman" w:cs="Times New Roman"/>
        </w:rPr>
        <w:t>incorre nella perdita della cauzione definitiva, che resta incamerata dal Comune, salvo l</w:t>
      </w:r>
      <w:r w:rsidR="00DB7A36" w:rsidRPr="00865ED8">
        <w:rPr>
          <w:rFonts w:ascii="Times New Roman" w:hAnsi="Times New Roman" w:cs="Times New Roman"/>
        </w:rPr>
        <w:t>’</w:t>
      </w:r>
      <w:r w:rsidRPr="00865ED8">
        <w:rPr>
          <w:rFonts w:ascii="Times New Roman" w:hAnsi="Times New Roman" w:cs="Times New Roman"/>
        </w:rPr>
        <w:t>ulteriore risarcimento del danno;</w:t>
      </w:r>
    </w:p>
    <w:p w:rsidR="00167ED4" w:rsidRPr="00865ED8" w:rsidRDefault="00167ED4" w:rsidP="0032729B">
      <w:pPr>
        <w:pStyle w:val="Paragrafoelenco"/>
        <w:numPr>
          <w:ilvl w:val="0"/>
          <w:numId w:val="27"/>
        </w:numPr>
        <w:ind w:left="284" w:right="3" w:hanging="284"/>
        <w:rPr>
          <w:rFonts w:ascii="Times New Roman" w:hAnsi="Times New Roman" w:cs="Times New Roman"/>
        </w:rPr>
      </w:pPr>
      <w:r w:rsidRPr="00865ED8">
        <w:rPr>
          <w:rFonts w:ascii="Times New Roman" w:hAnsi="Times New Roman" w:cs="Times New Roman"/>
        </w:rPr>
        <w:t>è comunque tenuto a garantire, nel rispetto degli obblighi contrattuali, la continuità del servizio fino al subentro del nuovo gestore.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aggiudicatario riconosce al Comune il diritto di esperire azioni per il risarcimento dei danni causati dall</w:t>
      </w:r>
      <w:r w:rsidR="00DB7A36" w:rsidRPr="00865ED8">
        <w:rPr>
          <w:rFonts w:ascii="Times New Roman" w:hAnsi="Times New Roman" w:cs="Times New Roman"/>
        </w:rPr>
        <w:t>’</w:t>
      </w:r>
      <w:r w:rsidRPr="00865ED8">
        <w:rPr>
          <w:rFonts w:ascii="Times New Roman" w:hAnsi="Times New Roman" w:cs="Times New Roman"/>
        </w:rPr>
        <w:t>anticipata e forzata risoluzione del contratto.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Resta in ogni caso fermo il diritto di risarcimento dei danni cagionati all</w:t>
      </w:r>
      <w:r w:rsidR="00DB7A36" w:rsidRPr="00865ED8">
        <w:rPr>
          <w:rFonts w:ascii="Times New Roman" w:hAnsi="Times New Roman" w:cs="Times New Roman"/>
        </w:rPr>
        <w:t>’</w:t>
      </w:r>
      <w:r w:rsidRPr="00865ED8">
        <w:rPr>
          <w:rFonts w:ascii="Times New Roman" w:hAnsi="Times New Roman" w:cs="Times New Roman"/>
        </w:rPr>
        <w:t>Amministrazione e a terzi in dipendenza dell</w:t>
      </w:r>
      <w:r w:rsidR="00DB7A36" w:rsidRPr="00865ED8">
        <w:rPr>
          <w:rFonts w:ascii="Times New Roman" w:hAnsi="Times New Roman" w:cs="Times New Roman"/>
        </w:rPr>
        <w:t>’</w:t>
      </w:r>
      <w:r w:rsidRPr="00865ED8">
        <w:rPr>
          <w:rFonts w:ascii="Times New Roman" w:hAnsi="Times New Roman" w:cs="Times New Roman"/>
        </w:rPr>
        <w:t>inadempimento.</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ha diritto, a proprio insindacabile giudizio, di recedere unilateralmente dal contratto in qualsiasi momento, con un preavviso di almeno 30 (trenta) giorni solari, da comunicarsi alla ditta aggiudicataria tramite PEC.</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Dalla comunicata data di effic</w:t>
      </w:r>
      <w:r w:rsidR="004910E2" w:rsidRPr="00865ED8">
        <w:rPr>
          <w:rFonts w:ascii="Times New Roman" w:hAnsi="Times New Roman" w:cs="Times New Roman"/>
        </w:rPr>
        <w:t>acia del recesso, l</w:t>
      </w:r>
      <w:r w:rsidR="00DB7A36" w:rsidRPr="00865ED8">
        <w:rPr>
          <w:rFonts w:ascii="Times New Roman" w:hAnsi="Times New Roman" w:cs="Times New Roman"/>
        </w:rPr>
        <w:t>’</w:t>
      </w:r>
      <w:r w:rsidR="004910E2" w:rsidRPr="00865ED8">
        <w:rPr>
          <w:rFonts w:ascii="Times New Roman" w:hAnsi="Times New Roman" w:cs="Times New Roman"/>
        </w:rPr>
        <w:t>appaltatore</w:t>
      </w:r>
      <w:r w:rsidRPr="00865ED8">
        <w:rPr>
          <w:rFonts w:ascii="Times New Roman" w:hAnsi="Times New Roman" w:cs="Times New Roman"/>
        </w:rPr>
        <w:t xml:space="preserve"> dovrà cessare tutte le prestazioni contrattuali assicurando, tuttavia, attraverso l</w:t>
      </w:r>
      <w:r w:rsidR="00DB7A36" w:rsidRPr="00865ED8">
        <w:rPr>
          <w:rFonts w:ascii="Times New Roman" w:hAnsi="Times New Roman" w:cs="Times New Roman"/>
        </w:rPr>
        <w:t>’</w:t>
      </w:r>
      <w:r w:rsidRPr="00865ED8">
        <w:rPr>
          <w:rFonts w:ascii="Times New Roman" w:hAnsi="Times New Roman" w:cs="Times New Roman"/>
        </w:rPr>
        <w:t>attivazione di una diretta consultazione con l</w:t>
      </w:r>
      <w:r w:rsidR="00DB7A36" w:rsidRPr="00865ED8">
        <w:rPr>
          <w:rFonts w:ascii="Times New Roman" w:hAnsi="Times New Roman" w:cs="Times New Roman"/>
        </w:rPr>
        <w:t>’</w:t>
      </w:r>
      <w:r w:rsidRPr="00865ED8">
        <w:rPr>
          <w:rFonts w:ascii="Times New Roman" w:hAnsi="Times New Roman" w:cs="Times New Roman"/>
        </w:rPr>
        <w:t>Amministrazione Comunale, che tale cessazione non pregiudichi la continuità del servizio e non comporti danno alcuno alla medesima Amministrazione Comunale.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In caso di recesso dell</w:t>
      </w:r>
      <w:r w:rsidR="00DB7A36" w:rsidRPr="00865ED8">
        <w:rPr>
          <w:rFonts w:ascii="Times New Roman" w:hAnsi="Times New Roman" w:cs="Times New Roman"/>
        </w:rPr>
        <w:t>’</w:t>
      </w:r>
      <w:r w:rsidRPr="00865ED8">
        <w:rPr>
          <w:rFonts w:ascii="Times New Roman" w:hAnsi="Times New Roman" w:cs="Times New Roman"/>
        </w:rPr>
        <w:t>Amministrazione Comunale la ditta aggiudicataria ha diritto al pagamento dei servizi prestati, purché correttamente ed a regola d</w:t>
      </w:r>
      <w:r w:rsidR="00DB7A36" w:rsidRPr="00865ED8">
        <w:rPr>
          <w:rFonts w:ascii="Times New Roman" w:hAnsi="Times New Roman" w:cs="Times New Roman"/>
        </w:rPr>
        <w:t>’</w:t>
      </w:r>
      <w:r w:rsidRPr="00865ED8">
        <w:rPr>
          <w:rFonts w:ascii="Times New Roman" w:hAnsi="Times New Roman" w:cs="Times New Roman"/>
        </w:rPr>
        <w:t>arte, oltre al decimo delle prestazioni non ancora eseguite.</w:t>
      </w:r>
    </w:p>
    <w:p w:rsidR="00167ED4" w:rsidRPr="00865ED8" w:rsidRDefault="00167ED4" w:rsidP="00D945E3">
      <w:pPr>
        <w:ind w:right="3"/>
        <w:jc w:val="both"/>
        <w:rPr>
          <w:rFonts w:ascii="Times New Roman" w:hAnsi="Times New Roman" w:cs="Times New Roman"/>
        </w:rPr>
      </w:pPr>
    </w:p>
    <w:p w:rsidR="00167ED4" w:rsidRPr="00865ED8" w:rsidRDefault="00167ED4" w:rsidP="00D945E3">
      <w:pPr>
        <w:ind w:right="3"/>
        <w:jc w:val="center"/>
        <w:rPr>
          <w:rFonts w:ascii="Times New Roman" w:hAnsi="Times New Roman" w:cs="Times New Roman"/>
          <w:b/>
          <w:iCs/>
        </w:rPr>
      </w:pPr>
      <w:r w:rsidRPr="00865ED8">
        <w:rPr>
          <w:rFonts w:ascii="Times New Roman" w:hAnsi="Times New Roman" w:cs="Times New Roman"/>
          <w:b/>
          <w:iCs/>
        </w:rPr>
        <w:t>Art.21</w:t>
      </w:r>
    </w:p>
    <w:p w:rsidR="00167ED4" w:rsidRPr="00865ED8" w:rsidRDefault="00167ED4" w:rsidP="00D945E3">
      <w:pPr>
        <w:ind w:right="3"/>
        <w:jc w:val="center"/>
        <w:rPr>
          <w:rFonts w:ascii="Times New Roman" w:hAnsi="Times New Roman" w:cs="Times New Roman"/>
          <w:b/>
        </w:rPr>
      </w:pPr>
      <w:r w:rsidRPr="00865ED8">
        <w:rPr>
          <w:rFonts w:ascii="Times New Roman" w:hAnsi="Times New Roman" w:cs="Times New Roman"/>
          <w:b/>
        </w:rPr>
        <w:t>(Sospensione contratto per cause di forza maggiore)</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 xml:space="preserve">Per qualsiasi sospensione del contratto per cause di forza maggiore (epidemie, terremoti, alluvioni, etc.), previa redazione di apposito verbale, verrà riconosciuto </w:t>
      </w:r>
      <w:r w:rsidR="008F2590" w:rsidRPr="00865ED8">
        <w:rPr>
          <w:rFonts w:ascii="Times New Roman" w:hAnsi="Times New Roman" w:cs="Times New Roman"/>
        </w:rPr>
        <w:t>all</w:t>
      </w:r>
      <w:r w:rsidR="00DB7A36" w:rsidRPr="00865ED8">
        <w:rPr>
          <w:rFonts w:ascii="Times New Roman" w:hAnsi="Times New Roman" w:cs="Times New Roman"/>
        </w:rPr>
        <w:t>’</w:t>
      </w:r>
      <w:r w:rsidR="008F2590" w:rsidRPr="00865ED8">
        <w:rPr>
          <w:rFonts w:ascii="Times New Roman" w:hAnsi="Times New Roman" w:cs="Times New Roman"/>
        </w:rPr>
        <w:t>appaltatore</w:t>
      </w:r>
      <w:r w:rsidRPr="00865ED8">
        <w:rPr>
          <w:rFonts w:ascii="Times New Roman" w:hAnsi="Times New Roman" w:cs="Times New Roman"/>
        </w:rPr>
        <w:t>, considerate le particolari caratteristiche dell</w:t>
      </w:r>
      <w:r w:rsidR="00DB7A36" w:rsidRPr="00865ED8">
        <w:rPr>
          <w:rFonts w:ascii="Times New Roman" w:hAnsi="Times New Roman" w:cs="Times New Roman"/>
        </w:rPr>
        <w:t>’</w:t>
      </w:r>
      <w:r w:rsidRPr="00865ED8">
        <w:rPr>
          <w:rFonts w:ascii="Times New Roman" w:hAnsi="Times New Roman" w:cs="Times New Roman"/>
        </w:rPr>
        <w:t>impianto in erba sintetica, il 25% dell</w:t>
      </w:r>
      <w:r w:rsidR="00DB7A36" w:rsidRPr="00865ED8">
        <w:rPr>
          <w:rFonts w:ascii="Times New Roman" w:hAnsi="Times New Roman" w:cs="Times New Roman"/>
        </w:rPr>
        <w:t>’</w:t>
      </w:r>
      <w:r w:rsidRPr="00865ED8">
        <w:rPr>
          <w:rFonts w:ascii="Times New Roman" w:hAnsi="Times New Roman" w:cs="Times New Roman"/>
        </w:rPr>
        <w:t>importo mensile dovuto, più I.V.A..</w:t>
      </w:r>
    </w:p>
    <w:p w:rsidR="00167ED4" w:rsidRPr="00865ED8" w:rsidRDefault="00167ED4" w:rsidP="00D945E3">
      <w:pPr>
        <w:ind w:right="3"/>
        <w:jc w:val="both"/>
        <w:rPr>
          <w:rFonts w:ascii="Times New Roman" w:hAnsi="Times New Roman" w:cs="Times New Roman"/>
          <w:highlight w:val="yellow"/>
        </w:rPr>
      </w:pPr>
    </w:p>
    <w:p w:rsidR="00167ED4" w:rsidRPr="00865ED8" w:rsidRDefault="00167ED4" w:rsidP="00D945E3">
      <w:pPr>
        <w:pStyle w:val="Titolo1"/>
        <w:ind w:right="3"/>
        <w:jc w:val="center"/>
        <w:rPr>
          <w:rFonts w:ascii="Times New Roman" w:hAnsi="Times New Roman" w:cs="Times New Roman"/>
          <w:iCs/>
        </w:rPr>
      </w:pPr>
      <w:r w:rsidRPr="00865ED8">
        <w:rPr>
          <w:rFonts w:ascii="Times New Roman" w:hAnsi="Times New Roman" w:cs="Times New Roman"/>
          <w:iCs/>
        </w:rPr>
        <w:t>Art.22</w:t>
      </w:r>
    </w:p>
    <w:p w:rsidR="00167ED4" w:rsidRPr="00865ED8" w:rsidRDefault="00167ED4" w:rsidP="00D945E3">
      <w:pPr>
        <w:pStyle w:val="Titolo1"/>
        <w:ind w:right="3"/>
        <w:jc w:val="center"/>
        <w:rPr>
          <w:rFonts w:ascii="Times New Roman" w:hAnsi="Times New Roman" w:cs="Times New Roman"/>
        </w:rPr>
      </w:pPr>
      <w:r w:rsidRPr="00865ED8">
        <w:rPr>
          <w:rFonts w:ascii="Times New Roman" w:hAnsi="Times New Roman" w:cs="Times New Roman"/>
        </w:rPr>
        <w:t>(Controversie contrattuali)</w:t>
      </w:r>
    </w:p>
    <w:p w:rsidR="00167ED4" w:rsidRPr="00865ED8" w:rsidRDefault="00167ED4" w:rsidP="00D945E3">
      <w:pPr>
        <w:ind w:right="3"/>
        <w:jc w:val="both"/>
        <w:rPr>
          <w:rFonts w:ascii="Times New Roman" w:hAnsi="Times New Roman" w:cs="Times New Roman"/>
        </w:rPr>
      </w:pPr>
      <w:r w:rsidRPr="00865ED8">
        <w:rPr>
          <w:rFonts w:ascii="Times New Roman" w:hAnsi="Times New Roman" w:cs="Times New Roman"/>
        </w:rPr>
        <w:t>Tutte le controversie inerenti all</w:t>
      </w:r>
      <w:r w:rsidR="00DB7A36" w:rsidRPr="00865ED8">
        <w:rPr>
          <w:rFonts w:ascii="Times New Roman" w:hAnsi="Times New Roman" w:cs="Times New Roman"/>
        </w:rPr>
        <w:t>’</w:t>
      </w:r>
      <w:r w:rsidRPr="00865ED8">
        <w:rPr>
          <w:rFonts w:ascii="Times New Roman" w:hAnsi="Times New Roman" w:cs="Times New Roman"/>
        </w:rPr>
        <w:t>esecuzione del servizio in oggetto saranno decise in via esclusiva dal Foro di Teramo.</w:t>
      </w:r>
    </w:p>
    <w:p w:rsidR="00167ED4" w:rsidRPr="00865ED8" w:rsidRDefault="00167ED4" w:rsidP="00D945E3">
      <w:pPr>
        <w:ind w:right="3"/>
        <w:jc w:val="both"/>
        <w:rPr>
          <w:rFonts w:ascii="Times New Roman" w:hAnsi="Times New Roman" w:cs="Times New Roman"/>
        </w:rPr>
      </w:pPr>
    </w:p>
    <w:p w:rsidR="00167ED4" w:rsidRPr="00865ED8" w:rsidRDefault="00167ED4" w:rsidP="00D945E3">
      <w:pPr>
        <w:jc w:val="center"/>
        <w:rPr>
          <w:rFonts w:ascii="Times New Roman" w:hAnsi="Times New Roman" w:cs="Times New Roman"/>
          <w:b/>
          <w:iCs/>
        </w:rPr>
      </w:pPr>
      <w:r w:rsidRPr="00865ED8">
        <w:rPr>
          <w:rFonts w:ascii="Times New Roman" w:hAnsi="Times New Roman" w:cs="Times New Roman"/>
          <w:b/>
          <w:iCs/>
        </w:rPr>
        <w:t>Art.23</w:t>
      </w:r>
    </w:p>
    <w:p w:rsidR="00167ED4" w:rsidRPr="00865ED8" w:rsidRDefault="00167ED4" w:rsidP="00D945E3">
      <w:pPr>
        <w:jc w:val="center"/>
        <w:rPr>
          <w:rFonts w:ascii="Times New Roman" w:hAnsi="Times New Roman" w:cs="Times New Roman"/>
          <w:b/>
        </w:rPr>
      </w:pPr>
      <w:r w:rsidRPr="00865ED8">
        <w:rPr>
          <w:rFonts w:ascii="Times New Roman" w:hAnsi="Times New Roman" w:cs="Times New Roman"/>
          <w:b/>
        </w:rPr>
        <w:lastRenderedPageBreak/>
        <w:t>(Disposizioni generali e finali)</w:t>
      </w:r>
    </w:p>
    <w:p w:rsidR="00167ED4" w:rsidRPr="00865ED8" w:rsidRDefault="00167ED4" w:rsidP="00D945E3">
      <w:pPr>
        <w:jc w:val="both"/>
        <w:rPr>
          <w:rFonts w:ascii="Times New Roman" w:hAnsi="Times New Roman" w:cs="Times New Roman"/>
        </w:rPr>
      </w:pPr>
      <w:r w:rsidRPr="00865ED8">
        <w:rPr>
          <w:rFonts w:ascii="Times New Roman" w:hAnsi="Times New Roman" w:cs="Times New Roman"/>
        </w:rPr>
        <w:t xml:space="preserve">Per quanto non regolamentato </w:t>
      </w:r>
      <w:r w:rsidR="004910E2" w:rsidRPr="00865ED8">
        <w:rPr>
          <w:rFonts w:ascii="Times New Roman" w:hAnsi="Times New Roman" w:cs="Times New Roman"/>
        </w:rPr>
        <w:t xml:space="preserve">dal presente capitolato </w:t>
      </w:r>
      <w:r w:rsidRPr="00865ED8">
        <w:rPr>
          <w:rFonts w:ascii="Times New Roman" w:hAnsi="Times New Roman" w:cs="Times New Roman"/>
        </w:rPr>
        <w:t>si rinvia alle disposizioni di legge in materia, in quanto applicabili e compatibili con la natura dell</w:t>
      </w:r>
      <w:r w:rsidR="00DB7A36" w:rsidRPr="00865ED8">
        <w:rPr>
          <w:rFonts w:ascii="Times New Roman" w:hAnsi="Times New Roman" w:cs="Times New Roman"/>
        </w:rPr>
        <w:t>’</w:t>
      </w:r>
      <w:r w:rsidRPr="00865ED8">
        <w:rPr>
          <w:rFonts w:ascii="Times New Roman" w:hAnsi="Times New Roman" w:cs="Times New Roman"/>
        </w:rPr>
        <w:t>atto.</w:t>
      </w:r>
    </w:p>
    <w:p w:rsidR="004910E2" w:rsidRPr="00865ED8" w:rsidRDefault="00167ED4" w:rsidP="00D945E3">
      <w:pPr>
        <w:jc w:val="both"/>
        <w:rPr>
          <w:rFonts w:ascii="Times New Roman" w:hAnsi="Times New Roman" w:cs="Times New Roman"/>
        </w:rPr>
      </w:pPr>
      <w:r w:rsidRPr="00865ED8">
        <w:rPr>
          <w:rFonts w:ascii="Times New Roman" w:hAnsi="Times New Roman" w:cs="Times New Roman"/>
        </w:rPr>
        <w:t>Il Comune sarà sempre esonerato da qualsiasi responsabil</w:t>
      </w:r>
      <w:r w:rsidR="004910E2" w:rsidRPr="00865ED8">
        <w:rPr>
          <w:rFonts w:ascii="Times New Roman" w:hAnsi="Times New Roman" w:cs="Times New Roman"/>
        </w:rPr>
        <w:t>ità per danni che l</w:t>
      </w:r>
      <w:r w:rsidR="00DB7A36" w:rsidRPr="00865ED8">
        <w:rPr>
          <w:rFonts w:ascii="Times New Roman" w:hAnsi="Times New Roman" w:cs="Times New Roman"/>
        </w:rPr>
        <w:t>’</w:t>
      </w:r>
      <w:r w:rsidR="004910E2" w:rsidRPr="00865ED8">
        <w:rPr>
          <w:rFonts w:ascii="Times New Roman" w:hAnsi="Times New Roman" w:cs="Times New Roman"/>
        </w:rPr>
        <w:t>appaltatore</w:t>
      </w:r>
      <w:r w:rsidRPr="00865ED8">
        <w:rPr>
          <w:rFonts w:ascii="Times New Roman" w:hAnsi="Times New Roman" w:cs="Times New Roman"/>
        </w:rPr>
        <w:t xml:space="preserve"> ed a terzi potessero deri</w:t>
      </w:r>
      <w:r w:rsidR="004910E2" w:rsidRPr="00865ED8">
        <w:rPr>
          <w:rFonts w:ascii="Times New Roman" w:hAnsi="Times New Roman" w:cs="Times New Roman"/>
        </w:rPr>
        <w:t>vare dal presente capitolato.</w:t>
      </w:r>
    </w:p>
    <w:p w:rsidR="00167ED4" w:rsidRPr="00865ED8" w:rsidRDefault="004910E2" w:rsidP="00D945E3">
      <w:pPr>
        <w:jc w:val="both"/>
        <w:rPr>
          <w:rFonts w:ascii="Times New Roman" w:hAnsi="Times New Roman" w:cs="Times New Roman"/>
        </w:rPr>
      </w:pPr>
      <w:r w:rsidRPr="00865ED8">
        <w:rPr>
          <w:rFonts w:ascii="Times New Roman" w:hAnsi="Times New Roman" w:cs="Times New Roman"/>
        </w:rPr>
        <w:t>Il contratto</w:t>
      </w:r>
      <w:r w:rsidR="00167ED4" w:rsidRPr="00865ED8">
        <w:rPr>
          <w:rFonts w:ascii="Times New Roman" w:hAnsi="Times New Roman" w:cs="Times New Roman"/>
        </w:rPr>
        <w:t xml:space="preserve"> verrà registrat</w:t>
      </w:r>
      <w:r w:rsidRPr="00865ED8">
        <w:rPr>
          <w:rFonts w:ascii="Times New Roman" w:hAnsi="Times New Roman" w:cs="Times New Roman"/>
        </w:rPr>
        <w:t>o</w:t>
      </w:r>
      <w:r w:rsidR="00167ED4" w:rsidRPr="00865ED8">
        <w:rPr>
          <w:rFonts w:ascii="Times New Roman" w:hAnsi="Times New Roman" w:cs="Times New Roman"/>
        </w:rPr>
        <w:t xml:space="preserve"> solo in caso d</w:t>
      </w:r>
      <w:r w:rsidR="00DB7A36" w:rsidRPr="00865ED8">
        <w:rPr>
          <w:rFonts w:ascii="Times New Roman" w:hAnsi="Times New Roman" w:cs="Times New Roman"/>
        </w:rPr>
        <w:t>’</w:t>
      </w:r>
      <w:r w:rsidR="00167ED4" w:rsidRPr="00865ED8">
        <w:rPr>
          <w:rFonts w:ascii="Times New Roman" w:hAnsi="Times New Roman" w:cs="Times New Roman"/>
        </w:rPr>
        <w:t>uso e le relative spese sar</w:t>
      </w:r>
      <w:r w:rsidRPr="00865ED8">
        <w:rPr>
          <w:rFonts w:ascii="Times New Roman" w:hAnsi="Times New Roman" w:cs="Times New Roman"/>
        </w:rPr>
        <w:t>anno a carico dell</w:t>
      </w:r>
      <w:r w:rsidR="00DB7A36" w:rsidRPr="00865ED8">
        <w:rPr>
          <w:rFonts w:ascii="Times New Roman" w:hAnsi="Times New Roman" w:cs="Times New Roman"/>
        </w:rPr>
        <w:t>’</w:t>
      </w:r>
      <w:r w:rsidRPr="00865ED8">
        <w:rPr>
          <w:rFonts w:ascii="Times New Roman" w:hAnsi="Times New Roman" w:cs="Times New Roman"/>
        </w:rPr>
        <w:t>appaltatore.</w:t>
      </w:r>
    </w:p>
    <w:p w:rsidR="00D945E3" w:rsidRPr="00865ED8" w:rsidRDefault="00D945E3" w:rsidP="0032729B">
      <w:pPr>
        <w:pStyle w:val="Titolo1"/>
        <w:ind w:right="3"/>
        <w:jc w:val="both"/>
        <w:rPr>
          <w:rFonts w:ascii="Times New Roman" w:hAnsi="Times New Roman" w:cs="Times New Roman"/>
          <w:b w:val="0"/>
          <w:bCs w:val="0"/>
        </w:rPr>
      </w:pPr>
    </w:p>
    <w:p w:rsidR="00D945E3" w:rsidRPr="00865ED8" w:rsidRDefault="00D945E3" w:rsidP="0032729B">
      <w:pPr>
        <w:pStyle w:val="Titolo1"/>
        <w:ind w:right="3"/>
        <w:jc w:val="both"/>
        <w:rPr>
          <w:rFonts w:ascii="Times New Roman" w:hAnsi="Times New Roman" w:cs="Times New Roman"/>
          <w:b w:val="0"/>
          <w:bCs w:val="0"/>
        </w:rPr>
      </w:pPr>
    </w:p>
    <w:p w:rsidR="004910E2" w:rsidRPr="00865ED8" w:rsidRDefault="004910E2" w:rsidP="0032729B">
      <w:pPr>
        <w:pStyle w:val="Titolo1"/>
        <w:ind w:right="3"/>
        <w:jc w:val="both"/>
        <w:rPr>
          <w:rFonts w:ascii="Times New Roman" w:hAnsi="Times New Roman" w:cs="Times New Roman"/>
          <w:b w:val="0"/>
          <w:bCs w:val="0"/>
        </w:rPr>
      </w:pPr>
    </w:p>
    <w:p w:rsidR="004910E2" w:rsidRPr="00865ED8" w:rsidRDefault="004910E2" w:rsidP="0032729B">
      <w:pPr>
        <w:pStyle w:val="Titolo1"/>
        <w:ind w:right="3"/>
        <w:jc w:val="both"/>
        <w:rPr>
          <w:rFonts w:ascii="Times New Roman" w:hAnsi="Times New Roman" w:cs="Times New Roman"/>
          <w:b w:val="0"/>
          <w:bCs w:val="0"/>
        </w:rPr>
      </w:pPr>
    </w:p>
    <w:p w:rsidR="00167ED4" w:rsidRPr="00865ED8" w:rsidRDefault="00167ED4" w:rsidP="0032729B">
      <w:pPr>
        <w:pStyle w:val="Titolo1"/>
        <w:ind w:right="3"/>
        <w:jc w:val="both"/>
        <w:rPr>
          <w:rFonts w:ascii="Times New Roman" w:hAnsi="Times New Roman" w:cs="Times New Roman"/>
          <w:b w:val="0"/>
          <w:bCs w:val="0"/>
        </w:rPr>
      </w:pPr>
    </w:p>
    <w:p w:rsidR="0032729B" w:rsidRPr="00865ED8" w:rsidRDefault="0032729B">
      <w:pPr>
        <w:rPr>
          <w:rFonts w:ascii="Times New Roman" w:hAnsi="Times New Roman" w:cs="Times New Roman"/>
          <w:b/>
          <w:bCs/>
        </w:rPr>
      </w:pPr>
      <w:r w:rsidRPr="00865ED8">
        <w:rPr>
          <w:rFonts w:ascii="Times New Roman" w:hAnsi="Times New Roman" w:cs="Times New Roman"/>
        </w:rPr>
        <w:br w:type="page"/>
      </w:r>
    </w:p>
    <w:p w:rsidR="00116833" w:rsidRPr="00865ED8" w:rsidRDefault="00116833" w:rsidP="0032729B">
      <w:pPr>
        <w:pStyle w:val="Titolo1"/>
        <w:ind w:right="3"/>
        <w:jc w:val="both"/>
        <w:rPr>
          <w:rFonts w:ascii="Times New Roman" w:hAnsi="Times New Roman" w:cs="Times New Roman"/>
        </w:rPr>
      </w:pPr>
      <w:r w:rsidRPr="00865ED8">
        <w:rPr>
          <w:rFonts w:ascii="Times New Roman" w:hAnsi="Times New Roman" w:cs="Times New Roman"/>
        </w:rPr>
        <w:lastRenderedPageBreak/>
        <w:t>Lotto 2: AFFIDAMENTO CAMPO SPORTIVO IN ERBA SINTETICA IN LOCALITA</w:t>
      </w:r>
      <w:r w:rsidR="00DB7A36" w:rsidRPr="00865ED8">
        <w:rPr>
          <w:rFonts w:ascii="Times New Roman" w:hAnsi="Times New Roman" w:cs="Times New Roman"/>
        </w:rPr>
        <w:t>’</w:t>
      </w:r>
      <w:r w:rsidR="00865ED8" w:rsidRPr="00865ED8">
        <w:rPr>
          <w:rFonts w:ascii="Times New Roman" w:hAnsi="Times New Roman" w:cs="Times New Roman"/>
        </w:rPr>
        <w:t xml:space="preserve"> PAOLANTONIO (CIG: 88810699FA</w:t>
      </w:r>
      <w:r w:rsidRPr="00865ED8">
        <w:rPr>
          <w:rFonts w:ascii="Times New Roman" w:hAnsi="Times New Roman" w:cs="Times New Roman"/>
        </w:rPr>
        <w:t>)</w:t>
      </w:r>
    </w:p>
    <w:p w:rsidR="00116833" w:rsidRPr="00865ED8" w:rsidRDefault="00116833" w:rsidP="0032729B">
      <w:pPr>
        <w:pStyle w:val="Titolo1"/>
        <w:ind w:right="3"/>
        <w:jc w:val="both"/>
        <w:rPr>
          <w:rFonts w:ascii="Times New Roman" w:hAnsi="Times New Roman" w:cs="Times New Roman"/>
          <w:b w:val="0"/>
          <w:bCs w:val="0"/>
        </w:rPr>
      </w:pPr>
    </w:p>
    <w:p w:rsidR="00116833" w:rsidRPr="00865ED8" w:rsidRDefault="00104C21" w:rsidP="00116833">
      <w:pPr>
        <w:tabs>
          <w:tab w:val="left" w:pos="4260"/>
          <w:tab w:val="right" w:pos="10469"/>
        </w:tabs>
        <w:jc w:val="center"/>
        <w:rPr>
          <w:rFonts w:ascii="Times New Roman" w:hAnsi="Times New Roman" w:cs="Times New Roman"/>
          <w:b/>
          <w:bCs/>
          <w:iCs/>
        </w:rPr>
      </w:pPr>
      <w:r w:rsidRPr="00865ED8">
        <w:rPr>
          <w:rFonts w:ascii="Times New Roman" w:hAnsi="Times New Roman" w:cs="Times New Roman"/>
          <w:b/>
          <w:bCs/>
          <w:iCs/>
        </w:rPr>
        <w:t>Art.</w:t>
      </w:r>
      <w:r w:rsidR="00116833" w:rsidRPr="00865ED8">
        <w:rPr>
          <w:rFonts w:ascii="Times New Roman" w:hAnsi="Times New Roman" w:cs="Times New Roman"/>
          <w:b/>
          <w:bCs/>
          <w:iCs/>
        </w:rPr>
        <w:t>1</w:t>
      </w:r>
    </w:p>
    <w:p w:rsidR="00116833" w:rsidRPr="00865ED8" w:rsidRDefault="00104C21" w:rsidP="00116833">
      <w:pPr>
        <w:tabs>
          <w:tab w:val="left" w:pos="4260"/>
          <w:tab w:val="right" w:pos="10469"/>
        </w:tabs>
        <w:jc w:val="center"/>
        <w:rPr>
          <w:rFonts w:ascii="Times New Roman" w:hAnsi="Times New Roman" w:cs="Times New Roman"/>
          <w:b/>
          <w:bCs/>
        </w:rPr>
      </w:pPr>
      <w:r w:rsidRPr="00865ED8">
        <w:rPr>
          <w:rFonts w:ascii="Times New Roman" w:hAnsi="Times New Roman" w:cs="Times New Roman"/>
          <w:b/>
          <w:bCs/>
        </w:rPr>
        <w:t>(Oggetto dell</w:t>
      </w:r>
      <w:r w:rsidR="00DB7A36" w:rsidRPr="00865ED8">
        <w:rPr>
          <w:rFonts w:ascii="Times New Roman" w:hAnsi="Times New Roman" w:cs="Times New Roman"/>
          <w:b/>
          <w:bCs/>
        </w:rPr>
        <w:t>’</w:t>
      </w:r>
      <w:r w:rsidRPr="00865ED8">
        <w:rPr>
          <w:rFonts w:ascii="Times New Roman" w:hAnsi="Times New Roman" w:cs="Times New Roman"/>
          <w:b/>
          <w:bCs/>
        </w:rPr>
        <w:t>appalto</w:t>
      </w:r>
      <w:r w:rsidR="00116833" w:rsidRPr="00865ED8">
        <w:rPr>
          <w:rFonts w:ascii="Times New Roman" w:hAnsi="Times New Roman" w:cs="Times New Roman"/>
          <w:b/>
          <w:bCs/>
        </w:rPr>
        <w:t>)</w:t>
      </w:r>
    </w:p>
    <w:p w:rsidR="00116833" w:rsidRPr="00865ED8" w:rsidRDefault="00104C21" w:rsidP="00116833">
      <w:pPr>
        <w:jc w:val="both"/>
        <w:rPr>
          <w:rFonts w:ascii="Times New Roman" w:hAnsi="Times New Roman" w:cs="Times New Roman"/>
        </w:rPr>
      </w:pPr>
      <w:r w:rsidRPr="00865ED8">
        <w:rPr>
          <w:rFonts w:ascii="Times New Roman" w:hAnsi="Times New Roman" w:cs="Times New Roman"/>
        </w:rPr>
        <w:t xml:space="preserve">Il presente affidamento ha ad oggetto il </w:t>
      </w:r>
      <w:r w:rsidR="00116833" w:rsidRPr="00865ED8">
        <w:rPr>
          <w:rFonts w:ascii="Times New Roman" w:hAnsi="Times New Roman" w:cs="Times New Roman"/>
        </w:rPr>
        <w:t>servizio di gestione, custodia e manutenzione dell</w:t>
      </w:r>
      <w:r w:rsidR="00DB7A36" w:rsidRPr="00865ED8">
        <w:rPr>
          <w:rFonts w:ascii="Times New Roman" w:hAnsi="Times New Roman" w:cs="Times New Roman"/>
        </w:rPr>
        <w:t>’</w:t>
      </w:r>
      <w:r w:rsidR="00116833" w:rsidRPr="00865ED8">
        <w:rPr>
          <w:rFonts w:ascii="Times New Roman" w:hAnsi="Times New Roman" w:cs="Times New Roman"/>
        </w:rPr>
        <w:t>impianto sportivo sito in Frazione Paolantonio, compreso lo spogliatoio.</w:t>
      </w:r>
    </w:p>
    <w:p w:rsidR="00116833" w:rsidRPr="00865ED8" w:rsidRDefault="00116833" w:rsidP="00116833">
      <w:pPr>
        <w:tabs>
          <w:tab w:val="right" w:pos="11805"/>
        </w:tabs>
        <w:jc w:val="both"/>
        <w:rPr>
          <w:rFonts w:ascii="Times New Roman" w:hAnsi="Times New Roman" w:cs="Times New Roman"/>
        </w:rPr>
      </w:pPr>
      <w:r w:rsidRPr="00865ED8">
        <w:rPr>
          <w:rFonts w:ascii="Times New Roman" w:hAnsi="Times New Roman" w:cs="Times New Roman"/>
        </w:rPr>
        <w:t>In particolare la ditta aggiudicataria dovrà provvedere alla manutenzione ordinaria dell</w:t>
      </w:r>
      <w:r w:rsidR="00DB7A36" w:rsidRPr="00865ED8">
        <w:rPr>
          <w:rFonts w:ascii="Times New Roman" w:hAnsi="Times New Roman" w:cs="Times New Roman"/>
        </w:rPr>
        <w:t>’</w:t>
      </w:r>
      <w:r w:rsidRPr="00865ED8">
        <w:rPr>
          <w:rFonts w:ascii="Times New Roman" w:hAnsi="Times New Roman" w:cs="Times New Roman"/>
        </w:rPr>
        <w:t>impianto tramite: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pulizia di tutte le superfici pavimentate, sia quelle scoperte che quelle dei locali di servizio (spogliatoi ed altri locali siti all</w:t>
      </w:r>
      <w:r w:rsidR="00DB7A36" w:rsidRPr="00865ED8">
        <w:rPr>
          <w:rFonts w:ascii="Times New Roman" w:hAnsi="Times New Roman" w:cs="Times New Roman"/>
        </w:rPr>
        <w:t>’</w:t>
      </w:r>
      <w:r w:rsidRPr="00865ED8">
        <w:rPr>
          <w:rFonts w:ascii="Times New Roman" w:hAnsi="Times New Roman" w:cs="Times New Roman"/>
        </w:rPr>
        <w:t>interno dell</w:t>
      </w:r>
      <w:r w:rsidR="00DB7A36" w:rsidRPr="00865ED8">
        <w:rPr>
          <w:rFonts w:ascii="Times New Roman" w:hAnsi="Times New Roman" w:cs="Times New Roman"/>
        </w:rPr>
        <w:t>’</w:t>
      </w:r>
      <w:r w:rsidRPr="00865ED8">
        <w:rPr>
          <w:rFonts w:ascii="Times New Roman" w:hAnsi="Times New Roman" w:cs="Times New Roman"/>
        </w:rPr>
        <w:t>impianto), con liquido disinfettante ad alto potere germicida/battericida con effetti duraturi nel tempo;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ispezione e pulizia periodica delle caditoie, dei canali, dei fossati e dei pozzetti di drenaggio;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opere di giardinaggio, compresa la potatura di piante arbustive e siepose, il decespugliamento e la raccolta di rami e fogliame;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raccolta, esportazione e smaltimento, nei modi e nelle forme dovute, di tutti i materiali di rifiuto;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manutenzione dell</w:t>
      </w:r>
      <w:r w:rsidR="00DB7A36" w:rsidRPr="00865ED8">
        <w:rPr>
          <w:rFonts w:ascii="Times New Roman" w:hAnsi="Times New Roman" w:cs="Times New Roman"/>
        </w:rPr>
        <w:t>’</w:t>
      </w:r>
      <w:r w:rsidRPr="00865ED8">
        <w:rPr>
          <w:rFonts w:ascii="Times New Roman" w:hAnsi="Times New Roman" w:cs="Times New Roman"/>
        </w:rPr>
        <w:t>impianto idrico e delle attrezzature dì servizio comunque esistenti all</w:t>
      </w:r>
      <w:r w:rsidR="00DB7A36" w:rsidRPr="00865ED8">
        <w:rPr>
          <w:rFonts w:ascii="Times New Roman" w:hAnsi="Times New Roman" w:cs="Times New Roman"/>
        </w:rPr>
        <w:t>’</w:t>
      </w:r>
      <w:r w:rsidRPr="00865ED8">
        <w:rPr>
          <w:rFonts w:ascii="Times New Roman" w:hAnsi="Times New Roman" w:cs="Times New Roman"/>
        </w:rPr>
        <w:t>interno dell</w:t>
      </w:r>
      <w:r w:rsidR="00DB7A36" w:rsidRPr="00865ED8">
        <w:rPr>
          <w:rFonts w:ascii="Times New Roman" w:hAnsi="Times New Roman" w:cs="Times New Roman"/>
        </w:rPr>
        <w:t>’</w:t>
      </w:r>
      <w:r w:rsidRPr="00865ED8">
        <w:rPr>
          <w:rFonts w:ascii="Times New Roman" w:hAnsi="Times New Roman" w:cs="Times New Roman"/>
        </w:rPr>
        <w:t>impianto, avendo cura di sostituire a proprie spese il materiale di consumo o facilmente soggetto a guasti o rotture;</w:t>
      </w:r>
    </w:p>
    <w:p w:rsidR="00116833" w:rsidRPr="00865ED8" w:rsidRDefault="00116833" w:rsidP="00116833">
      <w:pPr>
        <w:jc w:val="both"/>
        <w:rPr>
          <w:rFonts w:ascii="Times New Roman" w:hAnsi="Times New Roman" w:cs="Times New Roman"/>
          <w:color w:val="400040"/>
        </w:rPr>
      </w:pPr>
      <w:r w:rsidRPr="00865ED8">
        <w:rPr>
          <w:rFonts w:ascii="Times New Roman" w:hAnsi="Times New Roman" w:cs="Times New Roman"/>
        </w:rPr>
        <w:t>ed alla manutenzione del campo di gioco tramite: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pulitura delle fibre, in erba sintetica, della superficie;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asportazione della sabbia precedentemente distribuita sulla superficie;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periodica distribuzione della sabbia sulla superficie;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ogni attività volta ad evitare l</w:t>
      </w:r>
      <w:r w:rsidR="00DB7A36" w:rsidRPr="00865ED8">
        <w:rPr>
          <w:rFonts w:ascii="Times New Roman" w:hAnsi="Times New Roman" w:cs="Times New Roman"/>
        </w:rPr>
        <w:t>’</w:t>
      </w:r>
      <w:r w:rsidRPr="00865ED8">
        <w:rPr>
          <w:rFonts w:ascii="Times New Roman" w:hAnsi="Times New Roman" w:cs="Times New Roman"/>
        </w:rPr>
        <w:t>indurimento della sabbia e la formazione di muschio sulla superficie.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Il servizio comprende anche la manutenzione ordinaria del parco adiacente ovvero taglio della siepe e dell</w:t>
      </w:r>
      <w:r w:rsidR="00DB7A36" w:rsidRPr="00865ED8">
        <w:rPr>
          <w:rFonts w:ascii="Times New Roman" w:hAnsi="Times New Roman" w:cs="Times New Roman"/>
        </w:rPr>
        <w:t>’</w:t>
      </w:r>
      <w:r w:rsidRPr="00865ED8">
        <w:rPr>
          <w:rFonts w:ascii="Times New Roman" w:hAnsi="Times New Roman" w:cs="Times New Roman"/>
        </w:rPr>
        <w:t>erba e raccolta fogliame.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Il servizio di custodia dell</w:t>
      </w:r>
      <w:r w:rsidR="00DB7A36" w:rsidRPr="00865ED8">
        <w:rPr>
          <w:rFonts w:ascii="Times New Roman" w:hAnsi="Times New Roman" w:cs="Times New Roman"/>
        </w:rPr>
        <w:t>’</w:t>
      </w:r>
      <w:r w:rsidRPr="00865ED8">
        <w:rPr>
          <w:rFonts w:ascii="Times New Roman" w:hAnsi="Times New Roman" w:cs="Times New Roman"/>
        </w:rPr>
        <w:t>impianto dovrà svolgersi dalle ore 14:30 alle ore 22:30 dal lunedì al sabato, escluso la domenica ed i giorni festivi.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Saranno a carico dell</w:t>
      </w:r>
      <w:r w:rsidR="00DB7A36" w:rsidRPr="00865ED8">
        <w:rPr>
          <w:rFonts w:ascii="Times New Roman" w:hAnsi="Times New Roman" w:cs="Times New Roman"/>
        </w:rPr>
        <w:t>’</w:t>
      </w:r>
      <w:r w:rsidRPr="00865ED8">
        <w:rPr>
          <w:rFonts w:ascii="Times New Roman" w:hAnsi="Times New Roman" w:cs="Times New Roman"/>
        </w:rPr>
        <w:t>aggiudicatario tutte le attrezzature ed i prodotti necessari per il normale svolgimento delle attività sopra elencate ad eccezione: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della sabbia a granulometria controllata, che sarà fornita dal Comune in base alle esigenze effettive;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delle utenze (gas, acqua, energia elettrica) che saranno anch</w:t>
      </w:r>
      <w:r w:rsidR="00DB7A36" w:rsidRPr="00865ED8">
        <w:rPr>
          <w:rFonts w:ascii="Times New Roman" w:hAnsi="Times New Roman" w:cs="Times New Roman"/>
        </w:rPr>
        <w:t>’</w:t>
      </w:r>
      <w:r w:rsidRPr="00865ED8">
        <w:rPr>
          <w:rFonts w:ascii="Times New Roman" w:hAnsi="Times New Roman" w:cs="Times New Roman"/>
        </w:rPr>
        <w:t>esse a carico del Comune.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In occasione dello svolgimento di tornei e manifestazioni, il Comune si impegna ad avvisare preventivamente la ditta aggiudicataria al fine di programmare ed agevolare in particolare le attività di manutenzione dell</w:t>
      </w:r>
      <w:r w:rsidR="00DB7A36" w:rsidRPr="00865ED8">
        <w:rPr>
          <w:rFonts w:ascii="Times New Roman" w:hAnsi="Times New Roman" w:cs="Times New Roman"/>
        </w:rPr>
        <w:t>’</w:t>
      </w:r>
      <w:r w:rsidRPr="00865ED8">
        <w:rPr>
          <w:rFonts w:ascii="Times New Roman" w:hAnsi="Times New Roman" w:cs="Times New Roman"/>
        </w:rPr>
        <w:t>impianto.</w:t>
      </w:r>
    </w:p>
    <w:p w:rsidR="00116833" w:rsidRPr="00865ED8" w:rsidRDefault="00116833" w:rsidP="00116833">
      <w:pPr>
        <w:jc w:val="both"/>
        <w:rPr>
          <w:rFonts w:ascii="Times New Roman" w:hAnsi="Times New Roman" w:cs="Times New Roman"/>
        </w:rPr>
      </w:pPr>
    </w:p>
    <w:p w:rsidR="00116833" w:rsidRPr="00865ED8" w:rsidRDefault="00055EC2" w:rsidP="00116833">
      <w:pPr>
        <w:jc w:val="center"/>
        <w:rPr>
          <w:rFonts w:ascii="Times New Roman" w:hAnsi="Times New Roman" w:cs="Times New Roman"/>
        </w:rPr>
      </w:pPr>
      <w:r w:rsidRPr="00865ED8">
        <w:rPr>
          <w:rFonts w:ascii="Times New Roman" w:hAnsi="Times New Roman" w:cs="Times New Roman"/>
          <w:b/>
          <w:bCs/>
        </w:rPr>
        <w:t>Art.</w:t>
      </w:r>
      <w:r w:rsidR="00116833" w:rsidRPr="00865ED8">
        <w:rPr>
          <w:rFonts w:ascii="Times New Roman" w:hAnsi="Times New Roman" w:cs="Times New Roman"/>
          <w:b/>
          <w:bCs/>
        </w:rPr>
        <w:t>2</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(Termine e durata)</w:t>
      </w:r>
    </w:p>
    <w:p w:rsidR="00182599" w:rsidRPr="00865ED8" w:rsidRDefault="00182599" w:rsidP="00182599">
      <w:pPr>
        <w:shd w:val="clear" w:color="auto" w:fill="FFFFFF"/>
        <w:adjustRightInd w:val="0"/>
        <w:jc w:val="both"/>
        <w:rPr>
          <w:rFonts w:ascii="Times New Roman" w:hAnsi="Times New Roman" w:cs="Times New Roman"/>
        </w:rPr>
      </w:pPr>
      <w:r w:rsidRPr="00865ED8">
        <w:rPr>
          <w:rFonts w:ascii="Times New Roman" w:hAnsi="Times New Roman" w:cs="Times New Roman"/>
        </w:rPr>
        <w:t xml:space="preserve">Il contratto avrà la durata di 24 mesi dalla data di aggiudicazione della gara. </w:t>
      </w:r>
      <w:r w:rsidRPr="00865ED8">
        <w:rPr>
          <w:rFonts w:ascii="Times New Roman" w:hAnsi="Times New Roman" w:cs="Times New Roman"/>
          <w:lang w:eastAsia="it-IT"/>
        </w:rPr>
        <w:t>La stazione appaltante si riserva la facoltà di rinnovare il contratto, alle medesime condizioni, per una durata pari ad ulteriori 24 mesi.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si riserva la facoltà di determinare la proroga della convenzione per il tempo strettamente necessario per dar corso alle procedure per la selezione di un nuovo contraente/appaltatore/affidatario e del conseguente passaggio gestionale.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proroga del contratto è disposta dall</w:t>
      </w:r>
      <w:r w:rsidR="00DB7A36" w:rsidRPr="00865ED8">
        <w:rPr>
          <w:rFonts w:ascii="Times New Roman" w:hAnsi="Times New Roman" w:cs="Times New Roman"/>
        </w:rPr>
        <w:t>’</w:t>
      </w:r>
      <w:r w:rsidRPr="00865ED8">
        <w:rPr>
          <w:rFonts w:ascii="Times New Roman" w:hAnsi="Times New Roman" w:cs="Times New Roman"/>
        </w:rPr>
        <w:t>Amministrazione Comunale senza che l</w:t>
      </w:r>
      <w:r w:rsidR="00DB7A36" w:rsidRPr="00865ED8">
        <w:rPr>
          <w:rFonts w:ascii="Times New Roman" w:hAnsi="Times New Roman" w:cs="Times New Roman"/>
        </w:rPr>
        <w:t>’</w:t>
      </w:r>
      <w:r w:rsidRPr="00865ED8">
        <w:rPr>
          <w:rFonts w:ascii="Times New Roman" w:hAnsi="Times New Roman" w:cs="Times New Roman"/>
        </w:rPr>
        <w:t>appaltatore possa sollevare eccezioni e/o pretendere indennità. La proroga costituisce estensione temporale limitata della convenzione e con essa non possono essere introdotte nuove condizioni nella medesima.</w:t>
      </w:r>
    </w:p>
    <w:p w:rsidR="00116833" w:rsidRPr="00865ED8" w:rsidRDefault="00116833" w:rsidP="00116833">
      <w:pPr>
        <w:jc w:val="both"/>
        <w:rPr>
          <w:rFonts w:ascii="Times New Roman" w:hAnsi="Times New Roman" w:cs="Times New Roman"/>
        </w:rPr>
      </w:pPr>
    </w:p>
    <w:p w:rsidR="0032729B" w:rsidRPr="00865ED8" w:rsidRDefault="0032729B" w:rsidP="00116833">
      <w:pPr>
        <w:jc w:val="both"/>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3</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(Corrispettivo mensile - fatturazione - pagamenti)</w:t>
      </w:r>
    </w:p>
    <w:p w:rsidR="00055EC2" w:rsidRPr="00865ED8" w:rsidRDefault="00055EC2" w:rsidP="00055EC2">
      <w:pPr>
        <w:jc w:val="both"/>
        <w:rPr>
          <w:rFonts w:ascii="Times New Roman" w:hAnsi="Times New Roman" w:cs="Times New Roman"/>
        </w:rPr>
      </w:pPr>
      <w:r w:rsidRPr="00865ED8">
        <w:rPr>
          <w:rFonts w:ascii="Times New Roman" w:hAnsi="Times New Roman" w:cs="Times New Roman"/>
        </w:rPr>
        <w:t>Il corrispettivo per il citato servizio verrà pagato in rate mensili posticipate a seguito di emissione di idoneo documento giustificativo di spesa, a seguito delle verifiche effettuate in ordine alla corretta gestione dell</w:t>
      </w:r>
      <w:r w:rsidR="00DB7A36" w:rsidRPr="00865ED8">
        <w:rPr>
          <w:rFonts w:ascii="Times New Roman" w:hAnsi="Times New Roman" w:cs="Times New Roman"/>
        </w:rPr>
        <w:t>’</w:t>
      </w:r>
      <w:r w:rsidRPr="00865ED8">
        <w:rPr>
          <w:rFonts w:ascii="Times New Roman" w:hAnsi="Times New Roman" w:cs="Times New Roman"/>
        </w:rPr>
        <w:t>impianto e del servizio e previa presentazione di una breve relazione mensile sull</w:t>
      </w:r>
      <w:r w:rsidR="00DB7A36" w:rsidRPr="00865ED8">
        <w:rPr>
          <w:rFonts w:ascii="Times New Roman" w:hAnsi="Times New Roman" w:cs="Times New Roman"/>
        </w:rPr>
        <w:t>’</w:t>
      </w:r>
      <w:r w:rsidRPr="00865ED8">
        <w:rPr>
          <w:rFonts w:ascii="Times New Roman" w:hAnsi="Times New Roman" w:cs="Times New Roman"/>
        </w:rPr>
        <w:t>attività svolta.</w:t>
      </w:r>
    </w:p>
    <w:p w:rsidR="00055EC2" w:rsidRPr="00865ED8" w:rsidRDefault="00055EC2" w:rsidP="00055EC2">
      <w:pPr>
        <w:ind w:right="3"/>
        <w:jc w:val="both"/>
        <w:rPr>
          <w:rFonts w:ascii="Times New Roman" w:hAnsi="Times New Roman" w:cs="Times New Roman"/>
        </w:rPr>
      </w:pPr>
      <w:r w:rsidRPr="00865ED8">
        <w:rPr>
          <w:rFonts w:ascii="Times New Roman" w:hAnsi="Times New Roman" w:cs="Times New Roman"/>
        </w:rPr>
        <w:t>Le fatture, intestate al Comune di Sant</w:t>
      </w:r>
      <w:r w:rsidR="00DB7A36" w:rsidRPr="00865ED8">
        <w:rPr>
          <w:rFonts w:ascii="Times New Roman" w:hAnsi="Times New Roman" w:cs="Times New Roman"/>
        </w:rPr>
        <w:t>’</w:t>
      </w:r>
      <w:r w:rsidRPr="00865ED8">
        <w:rPr>
          <w:rFonts w:ascii="Times New Roman" w:hAnsi="Times New Roman" w:cs="Times New Roman"/>
        </w:rPr>
        <w:t xml:space="preserve">Egidio alla Vibrata, dovranno essere trasmesse in forma elettronica, secondo il formato previsto dal D.M. 03/04/2013 n.55 e riportare oltre al Codice Unico Ufficio, gli estremi degli atti di affidamento comunicati ovvero C.I.G., numero di determinazione </w:t>
      </w:r>
      <w:r w:rsidRPr="00865ED8">
        <w:rPr>
          <w:rFonts w:ascii="Times New Roman" w:hAnsi="Times New Roman" w:cs="Times New Roman"/>
          <w:spacing w:val="2"/>
        </w:rPr>
        <w:t>d</w:t>
      </w:r>
      <w:r w:rsidR="00DB7A36" w:rsidRPr="00865ED8">
        <w:rPr>
          <w:rFonts w:ascii="Times New Roman" w:hAnsi="Times New Roman" w:cs="Times New Roman"/>
          <w:spacing w:val="2"/>
        </w:rPr>
        <w:t>’</w:t>
      </w:r>
      <w:r w:rsidRPr="00865ED8">
        <w:rPr>
          <w:rFonts w:ascii="Times New Roman" w:hAnsi="Times New Roman" w:cs="Times New Roman"/>
          <w:spacing w:val="2"/>
        </w:rPr>
        <w:t>impe</w:t>
      </w:r>
      <w:r w:rsidRPr="00865ED8">
        <w:rPr>
          <w:rFonts w:ascii="Times New Roman" w:hAnsi="Times New Roman" w:cs="Times New Roman"/>
        </w:rPr>
        <w:t>gno spesa e numero di impegno spesa.</w:t>
      </w:r>
    </w:p>
    <w:p w:rsidR="00055EC2" w:rsidRPr="00865ED8" w:rsidRDefault="00055EC2" w:rsidP="00055EC2">
      <w:pPr>
        <w:tabs>
          <w:tab w:val="left" w:pos="402"/>
        </w:tabs>
        <w:ind w:right="3"/>
        <w:jc w:val="both"/>
        <w:rPr>
          <w:rFonts w:ascii="Times New Roman" w:hAnsi="Times New Roman" w:cs="Times New Roman"/>
        </w:rPr>
      </w:pPr>
      <w:r w:rsidRPr="00865ED8">
        <w:rPr>
          <w:rFonts w:ascii="Times New Roman" w:hAnsi="Times New Roman" w:cs="Times New Roman"/>
        </w:rPr>
        <w:lastRenderedPageBreak/>
        <w:t>Il Comune, in relazione alla puntuale osservanza delle prescrizioni e condizioni dettate per la conduzione dell</w:t>
      </w:r>
      <w:r w:rsidR="00DB7A36" w:rsidRPr="00865ED8">
        <w:rPr>
          <w:rFonts w:ascii="Times New Roman" w:hAnsi="Times New Roman" w:cs="Times New Roman"/>
        </w:rPr>
        <w:t>’</w:t>
      </w:r>
      <w:r w:rsidRPr="00865ED8">
        <w:rPr>
          <w:rFonts w:ascii="Times New Roman" w:hAnsi="Times New Roman" w:cs="Times New Roman"/>
        </w:rPr>
        <w:t>appalto, ha facoltà di sospendere i pagamenti all</w:t>
      </w:r>
      <w:r w:rsidR="00DB7A36" w:rsidRPr="00865ED8">
        <w:rPr>
          <w:rFonts w:ascii="Times New Roman" w:hAnsi="Times New Roman" w:cs="Times New Roman"/>
        </w:rPr>
        <w:t>’</w:t>
      </w:r>
      <w:r w:rsidRPr="00865ED8">
        <w:rPr>
          <w:rFonts w:ascii="Times New Roman" w:hAnsi="Times New Roman" w:cs="Times New Roman"/>
        </w:rPr>
        <w:t>aggiudicatario qualora siano state contestate inadempienze sino a quando lo stesso non si adegui agli obblighi assunti, ferma restando l</w:t>
      </w:r>
      <w:r w:rsidR="00DB7A36" w:rsidRPr="00865ED8">
        <w:rPr>
          <w:rFonts w:ascii="Times New Roman" w:hAnsi="Times New Roman" w:cs="Times New Roman"/>
        </w:rPr>
        <w:t>’</w:t>
      </w:r>
      <w:r w:rsidRPr="00865ED8">
        <w:rPr>
          <w:rFonts w:ascii="Times New Roman" w:hAnsi="Times New Roman" w:cs="Times New Roman"/>
        </w:rPr>
        <w:t>applicazione di eventuali penalità e delle più gravi sanzioni previste dalla legge, dal presente capitolato e dal contratto.</w:t>
      </w:r>
    </w:p>
    <w:p w:rsidR="00055EC2" w:rsidRPr="00865ED8" w:rsidRDefault="00055EC2" w:rsidP="00055EC2">
      <w:pPr>
        <w:tabs>
          <w:tab w:val="left" w:pos="382"/>
        </w:tabs>
        <w:ind w:right="3"/>
        <w:jc w:val="both"/>
        <w:rPr>
          <w:rFonts w:ascii="Times New Roman" w:hAnsi="Times New Roman" w:cs="Times New Roman"/>
        </w:rPr>
      </w:pPr>
      <w:r w:rsidRPr="00865ED8">
        <w:rPr>
          <w:rFonts w:ascii="Times New Roman" w:hAnsi="Times New Roman" w:cs="Times New Roman"/>
        </w:rPr>
        <w:t>In caso di irregolarità contributiva i termini di pagamento di 30 giorni saranno sospesi in attesa di verifica ai sensi della vigente normativa.</w:t>
      </w:r>
    </w:p>
    <w:p w:rsidR="00055EC2" w:rsidRPr="00865ED8" w:rsidRDefault="00055EC2" w:rsidP="00055EC2">
      <w:pPr>
        <w:tabs>
          <w:tab w:val="left" w:pos="374"/>
        </w:tabs>
        <w:ind w:right="3"/>
        <w:jc w:val="both"/>
        <w:rPr>
          <w:rFonts w:ascii="Times New Roman" w:hAnsi="Times New Roman" w:cs="Times New Roman"/>
        </w:rPr>
      </w:pPr>
      <w:r w:rsidRPr="00865ED8">
        <w:rPr>
          <w:rFonts w:ascii="Times New Roman" w:hAnsi="Times New Roman" w:cs="Times New Roman"/>
        </w:rPr>
        <w:t>In caso di ritardato pagamento delle retribuzioni dovute dall</w:t>
      </w:r>
      <w:r w:rsidR="00DB7A36" w:rsidRPr="00865ED8">
        <w:rPr>
          <w:rFonts w:ascii="Times New Roman" w:hAnsi="Times New Roman" w:cs="Times New Roman"/>
        </w:rPr>
        <w:t>’</w:t>
      </w:r>
      <w:r w:rsidRPr="00865ED8">
        <w:rPr>
          <w:rFonts w:ascii="Times New Roman" w:hAnsi="Times New Roman" w:cs="Times New Roman"/>
        </w:rPr>
        <w:t>affidatario al personale dipendente impiegato nell</w:t>
      </w:r>
      <w:r w:rsidR="00DB7A36" w:rsidRPr="00865ED8">
        <w:rPr>
          <w:rFonts w:ascii="Times New Roman" w:hAnsi="Times New Roman" w:cs="Times New Roman"/>
        </w:rPr>
        <w:t>’</w:t>
      </w:r>
      <w:r w:rsidRPr="00865ED8">
        <w:rPr>
          <w:rFonts w:ascii="Times New Roman" w:hAnsi="Times New Roman" w:cs="Times New Roman"/>
        </w:rPr>
        <w:t xml:space="preserve">esecuzione del contratto, il Responsabile del Procedimento attiverà gli interventi </w:t>
      </w:r>
      <w:r w:rsidRPr="00865ED8">
        <w:rPr>
          <w:rFonts w:ascii="Times New Roman" w:hAnsi="Times New Roman" w:cs="Times New Roman"/>
          <w:spacing w:val="5"/>
        </w:rPr>
        <w:t>so</w:t>
      </w:r>
      <w:r w:rsidRPr="00865ED8">
        <w:rPr>
          <w:rFonts w:ascii="Times New Roman" w:hAnsi="Times New Roman" w:cs="Times New Roman"/>
        </w:rPr>
        <w:t>stitutivi prescritti dalla normativa vigente.</w:t>
      </w:r>
    </w:p>
    <w:p w:rsidR="00055EC2" w:rsidRPr="00865ED8" w:rsidRDefault="00055EC2" w:rsidP="0032729B">
      <w:pPr>
        <w:jc w:val="both"/>
        <w:rPr>
          <w:rFonts w:ascii="Times New Roman" w:hAnsi="Times New Roman" w:cs="Times New Roman"/>
          <w:b/>
          <w:bCs/>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4</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(Estensioni o riduzioni della convenzione)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per proprie esigenze di bilancio, organizzative o funzionali, può, a suo insindacabile giudizio, ridurre le prestazioni oggetto dell</w:t>
      </w:r>
      <w:r w:rsidR="00DB7A36" w:rsidRPr="00865ED8">
        <w:rPr>
          <w:rFonts w:ascii="Times New Roman" w:hAnsi="Times New Roman" w:cs="Times New Roman"/>
        </w:rPr>
        <w:t>’</w:t>
      </w:r>
      <w:r w:rsidRPr="00865ED8">
        <w:rPr>
          <w:rFonts w:ascii="Times New Roman" w:hAnsi="Times New Roman" w:cs="Times New Roman"/>
        </w:rPr>
        <w:t>affidamento con conseguente riduzione degli oneri convenzionali, senza che l</w:t>
      </w:r>
      <w:r w:rsidR="00DB7A36" w:rsidRPr="00865ED8">
        <w:rPr>
          <w:rFonts w:ascii="Times New Roman" w:hAnsi="Times New Roman" w:cs="Times New Roman"/>
        </w:rPr>
        <w:t>’</w:t>
      </w:r>
      <w:r w:rsidRPr="00865ED8">
        <w:rPr>
          <w:rFonts w:ascii="Times New Roman" w:hAnsi="Times New Roman" w:cs="Times New Roman"/>
        </w:rPr>
        <w:t xml:space="preserve">affidatario possa avanzare alcuna eccezione. </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In tal caso l</w:t>
      </w:r>
      <w:r w:rsidR="00DB7A36" w:rsidRPr="00865ED8">
        <w:rPr>
          <w:rFonts w:ascii="Times New Roman" w:hAnsi="Times New Roman" w:cs="Times New Roman"/>
        </w:rPr>
        <w:t>’</w:t>
      </w:r>
      <w:r w:rsidRPr="00865ED8">
        <w:rPr>
          <w:rFonts w:ascii="Times New Roman" w:hAnsi="Times New Roman" w:cs="Times New Roman"/>
        </w:rPr>
        <w:t>ordine sarà impartito dal Responsabile del Servizio dell</w:t>
      </w:r>
      <w:r w:rsidR="00DB7A36" w:rsidRPr="00865ED8">
        <w:rPr>
          <w:rFonts w:ascii="Times New Roman" w:hAnsi="Times New Roman" w:cs="Times New Roman"/>
        </w:rPr>
        <w:t>’</w:t>
      </w:r>
      <w:r w:rsidRPr="00865ED8">
        <w:rPr>
          <w:rFonts w:ascii="Times New Roman" w:hAnsi="Times New Roman" w:cs="Times New Roman"/>
        </w:rPr>
        <w:t>Ente e sarà comunicato all</w:t>
      </w:r>
      <w:r w:rsidR="00DB7A36" w:rsidRPr="00865ED8">
        <w:rPr>
          <w:rFonts w:ascii="Times New Roman" w:hAnsi="Times New Roman" w:cs="Times New Roman"/>
        </w:rPr>
        <w:t>’</w:t>
      </w:r>
      <w:r w:rsidRPr="00865ED8">
        <w:rPr>
          <w:rFonts w:ascii="Times New Roman" w:hAnsi="Times New Roman" w:cs="Times New Roman"/>
        </w:rPr>
        <w:t>affidatario con un preavviso di almeno 15 (quindici) giorni.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In caso di riduzione, essendo il presente convenzionamento liquidabile ad ore, alla ditta affidataria saranno liquidate solo le ore effettivamente svolte.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In caso di estensione, la quantificazione degli aumenti avverrà applicando il costo orario indicato in sede di offerta economica rapportato alle ore di intervento ritenute necessarie.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Tali eventuali variazioni non costituiscono motivo per l</w:t>
      </w:r>
      <w:r w:rsidR="00DB7A36" w:rsidRPr="00865ED8">
        <w:rPr>
          <w:rFonts w:ascii="Times New Roman" w:hAnsi="Times New Roman" w:cs="Times New Roman"/>
        </w:rPr>
        <w:t>’</w:t>
      </w:r>
      <w:r w:rsidRPr="00865ED8">
        <w:rPr>
          <w:rFonts w:ascii="Times New Roman" w:hAnsi="Times New Roman" w:cs="Times New Roman"/>
        </w:rPr>
        <w:t>affidatario per risolvere anticipatamente la convenzione.</w:t>
      </w:r>
    </w:p>
    <w:p w:rsidR="00116833" w:rsidRPr="00865ED8" w:rsidRDefault="00116833" w:rsidP="00116833">
      <w:pPr>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5</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(Obblighi ed oneri a carico della ditta aggiudicataria)</w:t>
      </w:r>
    </w:p>
    <w:p w:rsidR="00116833" w:rsidRPr="00865ED8" w:rsidRDefault="00116833" w:rsidP="00116833">
      <w:pPr>
        <w:rPr>
          <w:rFonts w:ascii="Times New Roman" w:hAnsi="Times New Roman" w:cs="Times New Roman"/>
        </w:rPr>
      </w:pPr>
      <w:r w:rsidRPr="00865ED8">
        <w:rPr>
          <w:rFonts w:ascii="Times New Roman" w:hAnsi="Times New Roman" w:cs="Times New Roman"/>
        </w:rPr>
        <w:t>La ditta affidataria si impegna:</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ad impiegare per l</w:t>
      </w:r>
      <w:r w:rsidR="00DB7A36" w:rsidRPr="00865ED8">
        <w:rPr>
          <w:rFonts w:ascii="Times New Roman" w:hAnsi="Times New Roman" w:cs="Times New Roman"/>
        </w:rPr>
        <w:t>’</w:t>
      </w:r>
      <w:r w:rsidRPr="00865ED8">
        <w:rPr>
          <w:rFonts w:ascii="Times New Roman" w:hAnsi="Times New Roman" w:cs="Times New Roman"/>
        </w:rPr>
        <w:t>espletamento delle attività, oggetto della convenzione, operatori in possesso dei requisiti di professionalità utili alla corretta gestione dell</w:t>
      </w:r>
      <w:r w:rsidR="00DB7A36" w:rsidRPr="00865ED8">
        <w:rPr>
          <w:rFonts w:ascii="Times New Roman" w:hAnsi="Times New Roman" w:cs="Times New Roman"/>
        </w:rPr>
        <w:t>’</w:t>
      </w:r>
      <w:r w:rsidRPr="00865ED8">
        <w:rPr>
          <w:rFonts w:ascii="Times New Roman" w:hAnsi="Times New Roman" w:cs="Times New Roman"/>
        </w:rPr>
        <w:t>attività. L</w:t>
      </w:r>
      <w:r w:rsidR="00DB7A36" w:rsidRPr="00865ED8">
        <w:rPr>
          <w:rFonts w:ascii="Times New Roman" w:hAnsi="Times New Roman" w:cs="Times New Roman"/>
        </w:rPr>
        <w:t>’</w:t>
      </w:r>
      <w:r w:rsidRPr="00865ED8">
        <w:rPr>
          <w:rFonts w:ascii="Times New Roman" w:hAnsi="Times New Roman" w:cs="Times New Roman"/>
        </w:rPr>
        <w:t>elenco degli operatori deve essere comunicato all</w:t>
      </w:r>
      <w:r w:rsidR="00DB7A36" w:rsidRPr="00865ED8">
        <w:rPr>
          <w:rFonts w:ascii="Times New Roman" w:hAnsi="Times New Roman" w:cs="Times New Roman"/>
        </w:rPr>
        <w:t>’</w:t>
      </w:r>
      <w:r w:rsidRPr="00865ED8">
        <w:rPr>
          <w:rFonts w:ascii="Times New Roman" w:hAnsi="Times New Roman" w:cs="Times New Roman"/>
        </w:rPr>
        <w:t>Amministrazione Comunale e contenente tutte le informazioni possibili a definire la posizione e la professionalità di ognuno (figura professionale, qualifica, livello, titolo di studio, documento d</w:t>
      </w:r>
      <w:r w:rsidR="00DB7A36" w:rsidRPr="00865ED8">
        <w:rPr>
          <w:rFonts w:ascii="Times New Roman" w:hAnsi="Times New Roman" w:cs="Times New Roman"/>
        </w:rPr>
        <w:t>’</w:t>
      </w:r>
      <w:r w:rsidRPr="00865ED8">
        <w:rPr>
          <w:rFonts w:ascii="Times New Roman" w:hAnsi="Times New Roman" w:cs="Times New Roman"/>
        </w:rPr>
        <w:t>identità, ecc.). L</w:t>
      </w:r>
      <w:r w:rsidR="00DB7A36" w:rsidRPr="00865ED8">
        <w:rPr>
          <w:rFonts w:ascii="Times New Roman" w:hAnsi="Times New Roman" w:cs="Times New Roman"/>
        </w:rPr>
        <w:t>’</w:t>
      </w:r>
      <w:r w:rsidRPr="00865ED8">
        <w:rPr>
          <w:rFonts w:ascii="Times New Roman" w:hAnsi="Times New Roman" w:cs="Times New Roman"/>
        </w:rPr>
        <w:t>aggiudicatario si assume la responsabilità in merito alla veridicità dei dati riportati. Tale elenco con relativa documentazione dovrà essere aggiornato con i nuovi inserimenti di personale, anche per la sostituzione temporanea di altro personale per malattia, infortunio, ferie e maternità o a seguito dell</w:t>
      </w:r>
      <w:r w:rsidR="00DB7A36" w:rsidRPr="00865ED8">
        <w:rPr>
          <w:rFonts w:ascii="Times New Roman" w:hAnsi="Times New Roman" w:cs="Times New Roman"/>
        </w:rPr>
        <w:t>’</w:t>
      </w:r>
      <w:r w:rsidRPr="00865ED8">
        <w:rPr>
          <w:rFonts w:ascii="Times New Roman" w:hAnsi="Times New Roman" w:cs="Times New Roman"/>
        </w:rPr>
        <w:t>allontanamento dal servizio di personale per trasferimento o per cessazione dal lavoro, previa in tal caso l</w:t>
      </w:r>
      <w:r w:rsidR="00DB7A36" w:rsidRPr="00865ED8">
        <w:rPr>
          <w:rFonts w:ascii="Times New Roman" w:hAnsi="Times New Roman" w:cs="Times New Roman"/>
        </w:rPr>
        <w:t>’</w:t>
      </w:r>
      <w:r w:rsidRPr="00865ED8">
        <w:rPr>
          <w:rFonts w:ascii="Times New Roman" w:hAnsi="Times New Roman" w:cs="Times New Roman"/>
        </w:rPr>
        <w:t>immediata comunicazione a mezzo fax, ogni qualvolta si verificano variazioni, entro 5 giorni dal verificarsi dell</w:t>
      </w:r>
      <w:r w:rsidR="00DB7A36" w:rsidRPr="00865ED8">
        <w:rPr>
          <w:rFonts w:ascii="Times New Roman" w:hAnsi="Times New Roman" w:cs="Times New Roman"/>
        </w:rPr>
        <w:t>’</w:t>
      </w:r>
      <w:r w:rsidRPr="00865ED8">
        <w:rPr>
          <w:rFonts w:ascii="Times New Roman" w:hAnsi="Times New Roman" w:cs="Times New Roman"/>
        </w:rPr>
        <w:t>evento.</w:t>
      </w:r>
    </w:p>
    <w:p w:rsidR="00116833" w:rsidRPr="00865ED8" w:rsidRDefault="00116833" w:rsidP="00116833">
      <w:pPr>
        <w:ind w:left="284"/>
        <w:jc w:val="both"/>
        <w:rPr>
          <w:rFonts w:ascii="Times New Roman" w:hAnsi="Times New Roman" w:cs="Times New Roman"/>
        </w:rPr>
      </w:pPr>
      <w:r w:rsidRPr="00865ED8">
        <w:rPr>
          <w:rFonts w:ascii="Times New Roman" w:hAnsi="Times New Roman" w:cs="Times New Roman"/>
        </w:rPr>
        <w:t>Il mancato invio delle comunicazioni e della documentazione di cui sopra, nei termini temporali sopra indicati comporterà una penale che sarà applicata dall</w:t>
      </w:r>
      <w:r w:rsidR="00DB7A36" w:rsidRPr="00865ED8">
        <w:rPr>
          <w:rFonts w:ascii="Times New Roman" w:hAnsi="Times New Roman" w:cs="Times New Roman"/>
        </w:rPr>
        <w:t>’</w:t>
      </w:r>
      <w:r w:rsidRPr="00865ED8">
        <w:rPr>
          <w:rFonts w:ascii="Times New Roman" w:hAnsi="Times New Roman" w:cs="Times New Roman"/>
        </w:rPr>
        <w:t>Amministrazione a suo insindacabile giudizio;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 nominare un Responsabile dello svolgimento delle attività, comunicandone immediatamente la sostituzione per ragioni operative;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 rispettare per il proprio personale dipendente i contratti collettivi di lavoro e condizioni economiche e normative, integrate da eventuali accordi provinciali vigenti sul territorio in cui si svolge il servizio;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ad assicurare lo svolgimento del servizio nel rispetto di tutte le norme vigenti in materia di prevenzione infortuni ed igiene del lavoro, nonché a sostenere tutte le spese occorrenti, secondo i più moderni accorgimenti della tecnica per garantire, in ossequio al D. Lgs. n. 81/2008 e ss.mm.ii., la completa sicurezza durante l</w:t>
      </w:r>
      <w:r w:rsidR="00DB7A36" w:rsidRPr="00865ED8">
        <w:rPr>
          <w:rFonts w:ascii="Times New Roman" w:hAnsi="Times New Roman" w:cs="Times New Roman"/>
        </w:rPr>
        <w:t>’</w:t>
      </w:r>
      <w:r w:rsidRPr="00865ED8">
        <w:rPr>
          <w:rFonts w:ascii="Times New Roman" w:hAnsi="Times New Roman" w:cs="Times New Roman"/>
        </w:rPr>
        <w:t>esercizio dei lavori e l</w:t>
      </w:r>
      <w:r w:rsidR="00DB7A36" w:rsidRPr="00865ED8">
        <w:rPr>
          <w:rFonts w:ascii="Times New Roman" w:hAnsi="Times New Roman" w:cs="Times New Roman"/>
        </w:rPr>
        <w:t>’</w:t>
      </w:r>
      <w:r w:rsidRPr="00865ED8">
        <w:rPr>
          <w:rFonts w:ascii="Times New Roman" w:hAnsi="Times New Roman" w:cs="Times New Roman"/>
        </w:rPr>
        <w:t>incolumità delle persone addette ai servizi stessi e per evitare incidenti e/o danni di qualsiasi natura a persone o cose;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ad assumersi qualsiasi responsabilità ed oneri nei confronti dell</w:t>
      </w:r>
      <w:r w:rsidR="00DB7A36" w:rsidRPr="00865ED8">
        <w:rPr>
          <w:rFonts w:ascii="Times New Roman" w:hAnsi="Times New Roman" w:cs="Times New Roman"/>
        </w:rPr>
        <w:t>’</w:t>
      </w:r>
      <w:r w:rsidRPr="00865ED8">
        <w:rPr>
          <w:rFonts w:ascii="Times New Roman" w:hAnsi="Times New Roman" w:cs="Times New Roman"/>
        </w:rPr>
        <w:t>Ente o di terzi nei casi di mancata adozione di quei provvedimenti utili alla salvaguardia delle persone e degli strumenti coinvolti e non nella gestione del servizio;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Sono pertanto a completo carico della ditta aggiudicataria senza alcuna possibilità di rivalsa nei confronti dell</w:t>
      </w:r>
      <w:r w:rsidR="00DB7A36" w:rsidRPr="00865ED8">
        <w:rPr>
          <w:rFonts w:ascii="Times New Roman" w:hAnsi="Times New Roman" w:cs="Times New Roman"/>
        </w:rPr>
        <w:t>’</w:t>
      </w:r>
      <w:r w:rsidRPr="00865ED8">
        <w:rPr>
          <w:rFonts w:ascii="Times New Roman" w:hAnsi="Times New Roman" w:cs="Times New Roman"/>
        </w:rPr>
        <w:t>Amministrazione Comunale: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tutte le spese e gli oneri attinenti all</w:t>
      </w:r>
      <w:r w:rsidR="00DB7A36" w:rsidRPr="00865ED8">
        <w:rPr>
          <w:rFonts w:ascii="Times New Roman" w:hAnsi="Times New Roman" w:cs="Times New Roman"/>
        </w:rPr>
        <w:t>’</w:t>
      </w:r>
      <w:r w:rsidRPr="00865ED8">
        <w:rPr>
          <w:rFonts w:ascii="Times New Roman" w:hAnsi="Times New Roman" w:cs="Times New Roman"/>
        </w:rPr>
        <w:t>osservazione scrupolosa delle norme igienico-sanitarie ed in particolare delle disposizioni normative, nazionali e regionali, vigenti a seguito dell</w:t>
      </w:r>
      <w:r w:rsidR="00DB7A36" w:rsidRPr="00865ED8">
        <w:rPr>
          <w:rFonts w:ascii="Times New Roman" w:hAnsi="Times New Roman" w:cs="Times New Roman"/>
        </w:rPr>
        <w:t>’</w:t>
      </w:r>
      <w:r w:rsidRPr="00865ED8">
        <w:rPr>
          <w:rFonts w:ascii="Times New Roman" w:hAnsi="Times New Roman" w:cs="Times New Roman"/>
        </w:rPr>
        <w:t>emergenza sanitaria Covid-19;</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lastRenderedPageBreak/>
        <w:t>-</w:t>
      </w:r>
      <w:r w:rsidRPr="00865ED8">
        <w:rPr>
          <w:rFonts w:ascii="Times New Roman" w:hAnsi="Times New Roman" w:cs="Times New Roman"/>
        </w:rPr>
        <w:tab/>
        <w:t>tutte le spese e gli oneri attinenti all</w:t>
      </w:r>
      <w:r w:rsidR="00DB7A36" w:rsidRPr="00865ED8">
        <w:rPr>
          <w:rFonts w:ascii="Times New Roman" w:hAnsi="Times New Roman" w:cs="Times New Roman"/>
        </w:rPr>
        <w:t>’</w:t>
      </w:r>
      <w:r w:rsidRPr="00865ED8">
        <w:rPr>
          <w:rFonts w:ascii="Times New Roman" w:hAnsi="Times New Roman" w:cs="Times New Roman"/>
        </w:rPr>
        <w:t>assunzione, la formazione anche in materia di sicurezza e amministrazione del personale necessario al servizio, compresa la fornitura di divise, tessere di riconoscimento e distintivi;</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w:t>
      </w:r>
      <w:r w:rsidR="00DB7A36" w:rsidRPr="00865ED8">
        <w:rPr>
          <w:rFonts w:ascii="Times New Roman" w:hAnsi="Times New Roman" w:cs="Times New Roman"/>
        </w:rPr>
        <w:t>’</w:t>
      </w:r>
      <w:r w:rsidRPr="00865ED8">
        <w:rPr>
          <w:rFonts w:ascii="Times New Roman" w:hAnsi="Times New Roman" w:cs="Times New Roman"/>
        </w:rPr>
        <w:t>osservanza delle norme derivanti dalle leggi vigenti, decreti e contratti collettivi di lavori in materia di assicurazioni sociali obbligatorie, prevenzione infortuni sul lavoro, con particolare riguardo agli adempimenti previsti dal D. Lgs. n.81/2008 e ss.mm.ii. e ogni altro onere previsto a carico del datore di lavoro;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tutte le spese e gli oneri dipendenti dalla stipulazione e dall</w:t>
      </w:r>
      <w:r w:rsidR="00DB7A36" w:rsidRPr="00865ED8">
        <w:rPr>
          <w:rFonts w:ascii="Times New Roman" w:hAnsi="Times New Roman" w:cs="Times New Roman"/>
        </w:rPr>
        <w:t>’</w:t>
      </w:r>
      <w:r w:rsidRPr="00865ED8">
        <w:rPr>
          <w:rFonts w:ascii="Times New Roman" w:hAnsi="Times New Roman" w:cs="Times New Roman"/>
        </w:rPr>
        <w:t>esecuzione della convenzione, anche se di natura accessoria all</w:t>
      </w:r>
      <w:r w:rsidR="00DB7A36" w:rsidRPr="00865ED8">
        <w:rPr>
          <w:rFonts w:ascii="Times New Roman" w:hAnsi="Times New Roman" w:cs="Times New Roman"/>
        </w:rPr>
        <w:t>’</w:t>
      </w:r>
      <w:r w:rsidRPr="00865ED8">
        <w:rPr>
          <w:rFonts w:ascii="Times New Roman" w:hAnsi="Times New Roman" w:cs="Times New Roman"/>
        </w:rPr>
        <w:t>oggetto principale dell</w:t>
      </w:r>
      <w:r w:rsidR="00DB7A36" w:rsidRPr="00865ED8">
        <w:rPr>
          <w:rFonts w:ascii="Times New Roman" w:hAnsi="Times New Roman" w:cs="Times New Roman"/>
        </w:rPr>
        <w:t>’</w:t>
      </w:r>
      <w:r w:rsidRPr="00865ED8">
        <w:rPr>
          <w:rFonts w:ascii="Times New Roman" w:hAnsi="Times New Roman" w:cs="Times New Roman"/>
        </w:rPr>
        <w:t>appalto.</w:t>
      </w:r>
    </w:p>
    <w:p w:rsidR="00116833" w:rsidRPr="00865ED8" w:rsidRDefault="00116833" w:rsidP="00116833">
      <w:pPr>
        <w:ind w:left="284" w:hanging="284"/>
        <w:jc w:val="both"/>
        <w:rPr>
          <w:rFonts w:ascii="Times New Roman" w:hAnsi="Times New Roman" w:cs="Times New Roman"/>
          <w:b/>
          <w:bCs/>
        </w:rPr>
      </w:pPr>
    </w:p>
    <w:p w:rsidR="00116833" w:rsidRPr="00865ED8" w:rsidRDefault="00055EC2" w:rsidP="00116833">
      <w:pPr>
        <w:spacing w:before="1"/>
        <w:ind w:right="3"/>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6</w:t>
      </w:r>
    </w:p>
    <w:p w:rsidR="00116833" w:rsidRPr="00865ED8" w:rsidRDefault="00116833" w:rsidP="00116833">
      <w:pPr>
        <w:spacing w:before="1"/>
        <w:ind w:right="3"/>
        <w:jc w:val="center"/>
        <w:rPr>
          <w:rFonts w:ascii="Times New Roman" w:hAnsi="Times New Roman" w:cs="Times New Roman"/>
          <w:b/>
          <w:bCs/>
        </w:rPr>
      </w:pPr>
      <w:r w:rsidRPr="00865ED8">
        <w:rPr>
          <w:rFonts w:ascii="Times New Roman" w:hAnsi="Times New Roman" w:cs="Times New Roman"/>
          <w:b/>
          <w:bCs/>
        </w:rPr>
        <w:t>(Modifiche dell</w:t>
      </w:r>
      <w:r w:rsidR="00DB7A36" w:rsidRPr="00865ED8">
        <w:rPr>
          <w:rFonts w:ascii="Times New Roman" w:hAnsi="Times New Roman" w:cs="Times New Roman"/>
          <w:b/>
          <w:bCs/>
        </w:rPr>
        <w:t>’</w:t>
      </w:r>
      <w:r w:rsidRPr="00865ED8">
        <w:rPr>
          <w:rFonts w:ascii="Times New Roman" w:hAnsi="Times New Roman" w:cs="Times New Roman"/>
          <w:b/>
          <w:bCs/>
        </w:rPr>
        <w:t>impianto)</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Non potranno essere apportate innovazioni e modifiche allo stato del terreno e dell</w:t>
      </w:r>
      <w:r w:rsidR="00DB7A36" w:rsidRPr="00865ED8">
        <w:rPr>
          <w:rFonts w:ascii="Times New Roman" w:hAnsi="Times New Roman" w:cs="Times New Roman"/>
        </w:rPr>
        <w:t>’</w:t>
      </w:r>
      <w:r w:rsidRPr="00865ED8">
        <w:rPr>
          <w:rFonts w:ascii="Times New Roman" w:hAnsi="Times New Roman" w:cs="Times New Roman"/>
        </w:rPr>
        <w:t>impianto oggetto del presente affidamento, senza specifica autorizzazione formale del Comune.</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Se tali modificazioni od innovazioni dovessero richiedere prove di usabilità, agibilità ed omologazio</w:t>
      </w:r>
      <w:r w:rsidR="003C74FC" w:rsidRPr="00865ED8">
        <w:rPr>
          <w:rFonts w:ascii="Times New Roman" w:hAnsi="Times New Roman" w:cs="Times New Roman"/>
        </w:rPr>
        <w:t>ne dell</w:t>
      </w:r>
      <w:r w:rsidR="00DB7A36" w:rsidRPr="00865ED8">
        <w:rPr>
          <w:rFonts w:ascii="Times New Roman" w:hAnsi="Times New Roman" w:cs="Times New Roman"/>
        </w:rPr>
        <w:t>’</w:t>
      </w:r>
      <w:r w:rsidR="003C74FC" w:rsidRPr="00865ED8">
        <w:rPr>
          <w:rFonts w:ascii="Times New Roman" w:hAnsi="Times New Roman" w:cs="Times New Roman"/>
        </w:rPr>
        <w:t>impianto, l</w:t>
      </w:r>
      <w:r w:rsidR="00DB7A36" w:rsidRPr="00865ED8">
        <w:rPr>
          <w:rFonts w:ascii="Times New Roman" w:hAnsi="Times New Roman" w:cs="Times New Roman"/>
        </w:rPr>
        <w:t>’</w:t>
      </w:r>
      <w:r w:rsidR="003C74FC" w:rsidRPr="00865ED8">
        <w:rPr>
          <w:rFonts w:ascii="Times New Roman" w:hAnsi="Times New Roman" w:cs="Times New Roman"/>
        </w:rPr>
        <w:t>aggiudicatario</w:t>
      </w:r>
      <w:r w:rsidRPr="00865ED8">
        <w:rPr>
          <w:rFonts w:ascii="Times New Roman" w:hAnsi="Times New Roman" w:cs="Times New Roman"/>
        </w:rPr>
        <w:t xml:space="preserve"> dovrà acquisirle a sua cura e spese.</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Ogni opera o impianto, stabilmente costruito o infisso al suolo e realizzato senza la preventiva autorizzazione ai sensi del presente articolo, resterà al termine del rapporto acquisito alla proprietà comunale senza compenso alcun</w:t>
      </w:r>
      <w:r w:rsidR="003C74FC" w:rsidRPr="00865ED8">
        <w:rPr>
          <w:rFonts w:ascii="Times New Roman" w:hAnsi="Times New Roman" w:cs="Times New Roman"/>
        </w:rPr>
        <w:t>o per l</w:t>
      </w:r>
      <w:r w:rsidR="00DB7A36" w:rsidRPr="00865ED8">
        <w:rPr>
          <w:rFonts w:ascii="Times New Roman" w:hAnsi="Times New Roman" w:cs="Times New Roman"/>
        </w:rPr>
        <w:t>’</w:t>
      </w:r>
      <w:r w:rsidR="003C74FC" w:rsidRPr="00865ED8">
        <w:rPr>
          <w:rFonts w:ascii="Times New Roman" w:hAnsi="Times New Roman" w:cs="Times New Roman"/>
        </w:rPr>
        <w:t>appaltatore</w:t>
      </w:r>
      <w:r w:rsidRPr="00865ED8">
        <w:rPr>
          <w:rFonts w:ascii="Times New Roman" w:hAnsi="Times New Roman" w:cs="Times New Roman"/>
        </w:rPr>
        <w:t>. È fatta salva la facoltà del Comune di disporre l</w:t>
      </w:r>
      <w:r w:rsidR="00DB7A36" w:rsidRPr="00865ED8">
        <w:rPr>
          <w:rFonts w:ascii="Times New Roman" w:hAnsi="Times New Roman" w:cs="Times New Roman"/>
        </w:rPr>
        <w:t>’</w:t>
      </w:r>
      <w:r w:rsidRPr="00865ED8">
        <w:rPr>
          <w:rFonts w:ascii="Times New Roman" w:hAnsi="Times New Roman" w:cs="Times New Roman"/>
        </w:rPr>
        <w:t>immediata demolizione a</w:t>
      </w:r>
      <w:r w:rsidR="003C74FC" w:rsidRPr="00865ED8">
        <w:rPr>
          <w:rFonts w:ascii="Times New Roman" w:hAnsi="Times New Roman" w:cs="Times New Roman"/>
        </w:rPr>
        <w:t xml:space="preserve"> spese e cura dell</w:t>
      </w:r>
      <w:r w:rsidR="00DB7A36" w:rsidRPr="00865ED8">
        <w:rPr>
          <w:rFonts w:ascii="Times New Roman" w:hAnsi="Times New Roman" w:cs="Times New Roman"/>
        </w:rPr>
        <w:t>’</w:t>
      </w:r>
      <w:r w:rsidR="003C74FC" w:rsidRPr="00865ED8">
        <w:rPr>
          <w:rFonts w:ascii="Times New Roman" w:hAnsi="Times New Roman" w:cs="Times New Roman"/>
        </w:rPr>
        <w:t>aggiudicatario.</w:t>
      </w:r>
    </w:p>
    <w:p w:rsidR="00116833" w:rsidRPr="00865ED8" w:rsidRDefault="00116833" w:rsidP="00116833">
      <w:pPr>
        <w:ind w:left="284" w:hanging="284"/>
        <w:jc w:val="both"/>
        <w:rPr>
          <w:rFonts w:ascii="Times New Roman" w:hAnsi="Times New Roman" w:cs="Times New Roman"/>
        </w:rPr>
      </w:pPr>
    </w:p>
    <w:p w:rsidR="00116833" w:rsidRPr="00865ED8" w:rsidRDefault="00055EC2" w:rsidP="00116833">
      <w:pPr>
        <w:ind w:right="3"/>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7</w:t>
      </w:r>
    </w:p>
    <w:p w:rsidR="00116833" w:rsidRPr="00865ED8" w:rsidRDefault="00116833" w:rsidP="00116833">
      <w:pPr>
        <w:ind w:right="3"/>
        <w:jc w:val="center"/>
        <w:rPr>
          <w:rFonts w:ascii="Times New Roman" w:hAnsi="Times New Roman" w:cs="Times New Roman"/>
          <w:b/>
          <w:bCs/>
        </w:rPr>
      </w:pPr>
      <w:r w:rsidRPr="00865ED8">
        <w:rPr>
          <w:rFonts w:ascii="Times New Roman" w:hAnsi="Times New Roman" w:cs="Times New Roman"/>
          <w:b/>
          <w:bCs/>
        </w:rPr>
        <w:t>(Oneri a carico del Comune)</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Sono a carico del Comune tutte le manutenzioni straordinarie e le modifiche all</w:t>
      </w:r>
      <w:r w:rsidR="00DB7A36" w:rsidRPr="00865ED8">
        <w:rPr>
          <w:rFonts w:ascii="Times New Roman" w:hAnsi="Times New Roman" w:cs="Times New Roman"/>
        </w:rPr>
        <w:t>’</w:t>
      </w:r>
      <w:r w:rsidRPr="00865ED8">
        <w:rPr>
          <w:rFonts w:ascii="Times New Roman" w:hAnsi="Times New Roman" w:cs="Times New Roman"/>
        </w:rPr>
        <w:t>impianto.</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Per manutenzioni straordinarie s</w:t>
      </w:r>
      <w:r w:rsidR="00DB7A36" w:rsidRPr="00865ED8">
        <w:rPr>
          <w:rFonts w:ascii="Times New Roman" w:hAnsi="Times New Roman" w:cs="Times New Roman"/>
        </w:rPr>
        <w:t>’</w:t>
      </w:r>
      <w:r w:rsidRPr="00865ED8">
        <w:rPr>
          <w:rFonts w:ascii="Times New Roman" w:hAnsi="Times New Roman" w:cs="Times New Roman"/>
        </w:rPr>
        <w:t>intendono tutte quelle che non sono contenute nell</w:t>
      </w:r>
      <w:r w:rsidR="00DB7A36" w:rsidRPr="00865ED8">
        <w:rPr>
          <w:rFonts w:ascii="Times New Roman" w:hAnsi="Times New Roman" w:cs="Times New Roman"/>
        </w:rPr>
        <w:t>’</w:t>
      </w:r>
      <w:r w:rsidRPr="00865ED8">
        <w:rPr>
          <w:rFonts w:ascii="Times New Roman" w:hAnsi="Times New Roman" w:cs="Times New Roman"/>
        </w:rPr>
        <w:t>elenco delle ordinarie ed in particolare interventi sulle strutture murarie, sugli impianti idrici e di riscaldamento derivanti da problematiche non connesse all</w:t>
      </w:r>
      <w:r w:rsidR="00DB7A36" w:rsidRPr="00865ED8">
        <w:rPr>
          <w:rFonts w:ascii="Times New Roman" w:hAnsi="Times New Roman" w:cs="Times New Roman"/>
        </w:rPr>
        <w:t>’</w:t>
      </w:r>
      <w:r w:rsidRPr="00865ED8">
        <w:rPr>
          <w:rFonts w:ascii="Times New Roman" w:hAnsi="Times New Roman" w:cs="Times New Roman"/>
        </w:rPr>
        <w:t>uso; altresì, sono da considerarsi manutenzioni straordinarie tutti gli adeguamenti che dovessero interessare le strutture per sopraggiunte modifiche normative.</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Il Comune provvede a mantenere a norma tutte le strutture e l</w:t>
      </w:r>
      <w:r w:rsidR="00DB7A36" w:rsidRPr="00865ED8">
        <w:rPr>
          <w:rFonts w:ascii="Times New Roman" w:hAnsi="Times New Roman" w:cs="Times New Roman"/>
        </w:rPr>
        <w:t>’</w:t>
      </w:r>
      <w:r w:rsidRPr="00865ED8">
        <w:rPr>
          <w:rFonts w:ascii="Times New Roman" w:hAnsi="Times New Roman" w:cs="Times New Roman"/>
        </w:rPr>
        <w:t>impianto sportivo oggetto del servizio, in base alla normativa vigente e nei termini di legge in vigore.</w:t>
      </w:r>
    </w:p>
    <w:p w:rsidR="00116833" w:rsidRPr="00865ED8" w:rsidRDefault="003C74FC" w:rsidP="00116833">
      <w:pPr>
        <w:ind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aggiudicatario</w:t>
      </w:r>
      <w:r w:rsidR="00116833" w:rsidRPr="00865ED8">
        <w:rPr>
          <w:rFonts w:ascii="Times New Roman" w:hAnsi="Times New Roman" w:cs="Times New Roman"/>
        </w:rPr>
        <w:t xml:space="preserve"> non può opporsi a lavori di manutenzione straordinaria, modifica, ampliamento, miglioria inerenti alle strutture e l</w:t>
      </w:r>
      <w:r w:rsidR="00DB7A36" w:rsidRPr="00865ED8">
        <w:rPr>
          <w:rFonts w:ascii="Times New Roman" w:hAnsi="Times New Roman" w:cs="Times New Roman"/>
        </w:rPr>
        <w:t>’</w:t>
      </w:r>
      <w:r w:rsidR="00116833" w:rsidRPr="00865ED8">
        <w:rPr>
          <w:rFonts w:ascii="Times New Roman" w:hAnsi="Times New Roman" w:cs="Times New Roman"/>
        </w:rPr>
        <w:t>impianto sportivo, che l</w:t>
      </w:r>
      <w:r w:rsidR="00DB7A36" w:rsidRPr="00865ED8">
        <w:rPr>
          <w:rFonts w:ascii="Times New Roman" w:hAnsi="Times New Roman" w:cs="Times New Roman"/>
        </w:rPr>
        <w:t>’</w:t>
      </w:r>
      <w:r w:rsidR="00116833" w:rsidRPr="00865ED8">
        <w:rPr>
          <w:rFonts w:ascii="Times New Roman" w:hAnsi="Times New Roman" w:cs="Times New Roman"/>
        </w:rPr>
        <w:t>Amministrazione Comunale intenda fare a propria cura e spese, né può pretendere indennizzo alcuno. Qualora peraltro dall</w:t>
      </w:r>
      <w:r w:rsidR="00DB7A36" w:rsidRPr="00865ED8">
        <w:rPr>
          <w:rFonts w:ascii="Times New Roman" w:hAnsi="Times New Roman" w:cs="Times New Roman"/>
        </w:rPr>
        <w:t>’</w:t>
      </w:r>
      <w:r w:rsidR="00116833" w:rsidRPr="00865ED8">
        <w:rPr>
          <w:rFonts w:ascii="Times New Roman" w:hAnsi="Times New Roman" w:cs="Times New Roman"/>
        </w:rPr>
        <w:t>esecuzione dei lavori medesimi consegua forzatamente una sospensione totale della gestione per un periodo superiore a giorni 30 (trenta) potrà essere concordato tra le parti un recupero del periodo di inattività.</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I tempi di intervento devono essere previamente comunicati (laddove non sussistano evidenti ragioni di urgenza, connesse all</w:t>
      </w:r>
      <w:r w:rsidR="00DB7A36" w:rsidRPr="00865ED8">
        <w:rPr>
          <w:rFonts w:ascii="Times New Roman" w:hAnsi="Times New Roman" w:cs="Times New Roman"/>
        </w:rPr>
        <w:t>’</w:t>
      </w:r>
      <w:r w:rsidRPr="00865ED8">
        <w:rPr>
          <w:rFonts w:ascii="Times New Roman" w:hAnsi="Times New Roman" w:cs="Times New Roman"/>
        </w:rPr>
        <w:t>adeguamento, sicurezza ed alla igienicità dell</w:t>
      </w:r>
      <w:r w:rsidR="00DB7A36" w:rsidRPr="00865ED8">
        <w:rPr>
          <w:rFonts w:ascii="Times New Roman" w:hAnsi="Times New Roman" w:cs="Times New Roman"/>
        </w:rPr>
        <w:t>’</w:t>
      </w:r>
      <w:r w:rsidRPr="00865ED8">
        <w:rPr>
          <w:rFonts w:ascii="Times New Roman" w:hAnsi="Times New Roman" w:cs="Times New Roman"/>
        </w:rPr>
        <w:t>impianto e degli edifici che impongano l</w:t>
      </w:r>
      <w:r w:rsidR="00DB7A36" w:rsidRPr="00865ED8">
        <w:rPr>
          <w:rFonts w:ascii="Times New Roman" w:hAnsi="Times New Roman" w:cs="Times New Roman"/>
        </w:rPr>
        <w:t>’</w:t>
      </w:r>
      <w:r w:rsidRPr="00865ED8">
        <w:rPr>
          <w:rFonts w:ascii="Times New Roman" w:hAnsi="Times New Roman" w:cs="Times New Roman"/>
        </w:rPr>
        <w:t>intervento immediato) con un anticipo di almeno 2 (due) mesi</w:t>
      </w:r>
      <w:r w:rsidR="003C74FC" w:rsidRPr="00865ED8">
        <w:rPr>
          <w:rFonts w:ascii="Times New Roman" w:hAnsi="Times New Roman" w:cs="Times New Roman"/>
        </w:rPr>
        <w:t xml:space="preserve"> e concordati con la ditta appaltatrice</w:t>
      </w:r>
      <w:r w:rsidRPr="00865ED8">
        <w:rPr>
          <w:rFonts w:ascii="Times New Roman" w:hAnsi="Times New Roman" w:cs="Times New Roman"/>
        </w:rPr>
        <w:t xml:space="preserve"> nel rispetto della programmazione dell</w:t>
      </w:r>
      <w:r w:rsidR="00DB7A36" w:rsidRPr="00865ED8">
        <w:rPr>
          <w:rFonts w:ascii="Times New Roman" w:hAnsi="Times New Roman" w:cs="Times New Roman"/>
        </w:rPr>
        <w:t>’</w:t>
      </w:r>
      <w:r w:rsidRPr="00865ED8">
        <w:rPr>
          <w:rFonts w:ascii="Times New Roman" w:hAnsi="Times New Roman" w:cs="Times New Roman"/>
        </w:rPr>
        <w:t xml:space="preserve">attività del medesimo. </w:t>
      </w:r>
    </w:p>
    <w:p w:rsidR="00116833" w:rsidRPr="00865ED8" w:rsidRDefault="00116833" w:rsidP="00116833">
      <w:pPr>
        <w:ind w:right="3"/>
        <w:jc w:val="both"/>
        <w:rPr>
          <w:rFonts w:ascii="Times New Roman" w:hAnsi="Times New Roman" w:cs="Times New Roman"/>
        </w:rPr>
      </w:pPr>
      <w:r w:rsidRPr="00865ED8">
        <w:rPr>
          <w:rFonts w:ascii="Times New Roman" w:hAnsi="Times New Roman" w:cs="Times New Roman"/>
        </w:rPr>
        <w:t>Sono inoltre, a carico del Comune, tutte le spese relative alle utenze: fornitura idrica; fornitura di energia elettrica e fornitura di gas.</w:t>
      </w:r>
    </w:p>
    <w:p w:rsidR="00116833" w:rsidRPr="00865ED8" w:rsidRDefault="00116833" w:rsidP="00116833">
      <w:pPr>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8</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(Disposizioni in materia di sicurezza)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ditta aggiudicataria è tenuta all</w:t>
      </w:r>
      <w:r w:rsidR="00DB7A36" w:rsidRPr="00865ED8">
        <w:rPr>
          <w:rFonts w:ascii="Times New Roman" w:hAnsi="Times New Roman" w:cs="Times New Roman"/>
        </w:rPr>
        <w:t>’</w:t>
      </w:r>
      <w:r w:rsidRPr="00865ED8">
        <w:rPr>
          <w:rFonts w:ascii="Times New Roman" w:hAnsi="Times New Roman" w:cs="Times New Roman"/>
        </w:rPr>
        <w:t>osservanza di tutte le disposizioni contenute nel D. Lgs. n.81/2008 e ss.mm.ii. e nel Documento di Valutazione dei Rischi del Comune di Sant</w:t>
      </w:r>
      <w:r w:rsidR="00DB7A36" w:rsidRPr="00865ED8">
        <w:rPr>
          <w:rFonts w:ascii="Times New Roman" w:hAnsi="Times New Roman" w:cs="Times New Roman"/>
        </w:rPr>
        <w:t>’</w:t>
      </w:r>
      <w:r w:rsidRPr="00865ED8">
        <w:rPr>
          <w:rFonts w:ascii="Times New Roman" w:hAnsi="Times New Roman" w:cs="Times New Roman"/>
        </w:rPr>
        <w:t>Egidio alla Vibrata. L</w:t>
      </w:r>
      <w:r w:rsidR="00DB7A36" w:rsidRPr="00865ED8">
        <w:rPr>
          <w:rFonts w:ascii="Times New Roman" w:hAnsi="Times New Roman" w:cs="Times New Roman"/>
        </w:rPr>
        <w:t>’</w:t>
      </w:r>
      <w:r w:rsidRPr="00865ED8">
        <w:rPr>
          <w:rFonts w:ascii="Times New Roman" w:hAnsi="Times New Roman" w:cs="Times New Roman"/>
        </w:rPr>
        <w:t>aggiudicatario dovrà ottemperare alle norme relative alla prevenzione degli infortuni nei luoghi di lavoro, dotando il personale di indumenti idonei e dei dispositivi di protezione individuale atti a garantire la massima sicurezza in relazione ai servizi svolti. Dovrà inoltre adottare tutti i procedimenti e le cautele atti a garantire l</w:t>
      </w:r>
      <w:r w:rsidR="00DB7A36" w:rsidRPr="00865ED8">
        <w:rPr>
          <w:rFonts w:ascii="Times New Roman" w:hAnsi="Times New Roman" w:cs="Times New Roman"/>
        </w:rPr>
        <w:t>’</w:t>
      </w:r>
      <w:r w:rsidRPr="00865ED8">
        <w:rPr>
          <w:rFonts w:ascii="Times New Roman" w:hAnsi="Times New Roman" w:cs="Times New Roman"/>
        </w:rPr>
        <w:t>incolumità delle persone addette e dei terzi.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Al momento della stipula della convenzione, la ditta aggiudicataria dovrà comunicare il nominativo del Responsabile del Servizio Prevenzione e Protezione ai sensi dell</w:t>
      </w:r>
      <w:r w:rsidR="00DB7A36" w:rsidRPr="00865ED8">
        <w:rPr>
          <w:rFonts w:ascii="Times New Roman" w:hAnsi="Times New Roman" w:cs="Times New Roman"/>
        </w:rPr>
        <w:t>’</w:t>
      </w:r>
      <w:r w:rsidRPr="00865ED8">
        <w:rPr>
          <w:rFonts w:ascii="Times New Roman" w:hAnsi="Times New Roman" w:cs="Times New Roman"/>
        </w:rPr>
        <w:t>art.4, comma 4, del D. Lgs. soprarichiamato ed a presentare il piano per la sicurezza fisica dei lavoratori.</w:t>
      </w:r>
    </w:p>
    <w:p w:rsidR="00116833" w:rsidRPr="00865ED8" w:rsidRDefault="00116833" w:rsidP="00116833">
      <w:pPr>
        <w:jc w:val="both"/>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9</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(Copertura assicurativa)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lastRenderedPageBreak/>
        <w:t>L</w:t>
      </w:r>
      <w:r w:rsidR="00DB7A36" w:rsidRPr="00865ED8">
        <w:rPr>
          <w:rFonts w:ascii="Times New Roman" w:hAnsi="Times New Roman" w:cs="Times New Roman"/>
        </w:rPr>
        <w:t>’</w:t>
      </w:r>
      <w:r w:rsidRPr="00865ED8">
        <w:rPr>
          <w:rFonts w:ascii="Times New Roman" w:hAnsi="Times New Roman" w:cs="Times New Roman"/>
        </w:rPr>
        <w:t>affidatario è responsabile di ogni danno che possa derivare al Comune di Sant</w:t>
      </w:r>
      <w:r w:rsidR="00DB7A36" w:rsidRPr="00865ED8">
        <w:rPr>
          <w:rFonts w:ascii="Times New Roman" w:hAnsi="Times New Roman" w:cs="Times New Roman"/>
        </w:rPr>
        <w:t>’</w:t>
      </w:r>
      <w:r w:rsidRPr="00865ED8">
        <w:rPr>
          <w:rFonts w:ascii="Times New Roman" w:hAnsi="Times New Roman" w:cs="Times New Roman"/>
        </w:rPr>
        <w:t>Egidio alla Vibrata ed a terzi in relazione all</w:t>
      </w:r>
      <w:r w:rsidR="00DB7A36" w:rsidRPr="00865ED8">
        <w:rPr>
          <w:rFonts w:ascii="Times New Roman" w:hAnsi="Times New Roman" w:cs="Times New Roman"/>
        </w:rPr>
        <w:t>’</w:t>
      </w:r>
      <w:r w:rsidRPr="00865ED8">
        <w:rPr>
          <w:rFonts w:ascii="Times New Roman" w:hAnsi="Times New Roman" w:cs="Times New Roman"/>
        </w:rPr>
        <w:t>espletamento del servizio o a cause connesse allo svolgimento del servizio di gestione, manutenzione e custodia del campo sportivo sito in località Paolantonio.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 è pertanto obbligato a stipulare presso una primaria Compagnia, specifica polizza assicurativa per responsabilità civile (RC), comprensiva della Responsabilità Civile verso Terzi (RCT) nella quale venga esplicitamente precisato che il Comune di Sant</w:t>
      </w:r>
      <w:r w:rsidR="00DB7A36" w:rsidRPr="00865ED8">
        <w:rPr>
          <w:rFonts w:ascii="Times New Roman" w:hAnsi="Times New Roman" w:cs="Times New Roman"/>
        </w:rPr>
        <w:t>’</w:t>
      </w:r>
      <w:r w:rsidRPr="00865ED8">
        <w:rPr>
          <w:rFonts w:ascii="Times New Roman" w:hAnsi="Times New Roman" w:cs="Times New Roman"/>
        </w:rPr>
        <w:t xml:space="preserve">Egidio alla Vibrata debbano essere considerati </w:t>
      </w:r>
      <w:r w:rsidR="00DB7A36" w:rsidRPr="00865ED8">
        <w:rPr>
          <w:rFonts w:ascii="Times New Roman" w:hAnsi="Times New Roman" w:cs="Times New Roman"/>
        </w:rPr>
        <w:t>“</w:t>
      </w:r>
      <w:r w:rsidRPr="00865ED8">
        <w:rPr>
          <w:rFonts w:ascii="Times New Roman" w:hAnsi="Times New Roman" w:cs="Times New Roman"/>
        </w:rPr>
        <w:t>terzi</w:t>
      </w:r>
      <w:r w:rsidR="00DB7A36" w:rsidRPr="00865ED8">
        <w:rPr>
          <w:rFonts w:ascii="Times New Roman" w:hAnsi="Times New Roman" w:cs="Times New Roman"/>
        </w:rPr>
        <w:t>”</w:t>
      </w:r>
      <w:r w:rsidRPr="00865ED8">
        <w:rPr>
          <w:rFonts w:ascii="Times New Roman" w:hAnsi="Times New Roman" w:cs="Times New Roman"/>
        </w:rPr>
        <w:t xml:space="preserve"> a tutti gli effetti, per l</w:t>
      </w:r>
      <w:r w:rsidR="00DB7A36" w:rsidRPr="00865ED8">
        <w:rPr>
          <w:rFonts w:ascii="Times New Roman" w:hAnsi="Times New Roman" w:cs="Times New Roman"/>
        </w:rPr>
        <w:t>’</w:t>
      </w:r>
      <w:r w:rsidRPr="00865ED8">
        <w:rPr>
          <w:rFonts w:ascii="Times New Roman" w:hAnsi="Times New Roman" w:cs="Times New Roman"/>
        </w:rPr>
        <w:t xml:space="preserve">intera durata della convenzione e a copertura dei rischi derivanti dallo svolgimento di tutte le attività </w:t>
      </w:r>
      <w:r w:rsidR="003C74FC" w:rsidRPr="00865ED8">
        <w:rPr>
          <w:rFonts w:ascii="Times New Roman" w:hAnsi="Times New Roman" w:cs="Times New Roman"/>
        </w:rPr>
        <w:t>di cui al presente capitolato</w:t>
      </w:r>
      <w:r w:rsidRPr="00865ED8">
        <w:rPr>
          <w:rFonts w:ascii="Times New Roman" w:hAnsi="Times New Roman" w:cs="Times New Roman"/>
        </w:rPr>
        <w:t>, anche prodotti per colpa grave, con un massimale unico per sinistro non inferiore a euro 500.000,00.</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è esonerata da ogni responsabilità per danni, infortuni od altro che dovessero accadere al personale dell</w:t>
      </w:r>
      <w:r w:rsidR="00DB7A36" w:rsidRPr="00865ED8">
        <w:rPr>
          <w:rFonts w:ascii="Times New Roman" w:hAnsi="Times New Roman" w:cs="Times New Roman"/>
        </w:rPr>
        <w:t>’</w:t>
      </w:r>
      <w:r w:rsidRPr="00865ED8">
        <w:rPr>
          <w:rFonts w:ascii="Times New Roman" w:hAnsi="Times New Roman" w:cs="Times New Roman"/>
        </w:rPr>
        <w:t>affidatario durante l</w:t>
      </w:r>
      <w:r w:rsidR="00DB7A36" w:rsidRPr="00865ED8">
        <w:rPr>
          <w:rFonts w:ascii="Times New Roman" w:hAnsi="Times New Roman" w:cs="Times New Roman"/>
        </w:rPr>
        <w:t>’</w:t>
      </w:r>
      <w:r w:rsidRPr="00865ED8">
        <w:rPr>
          <w:rFonts w:ascii="Times New Roman" w:hAnsi="Times New Roman" w:cs="Times New Roman"/>
        </w:rPr>
        <w:t>esecuzione del servizio. A tale riguardo deve essere stipulata una polizza R.C.O. con un massimale per sinistro non inferiore ad euro 500.000,00 per persona.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In alternativa alla stipula della polizza di cui al comma precedente, l</w:t>
      </w:r>
      <w:r w:rsidR="00DB7A36" w:rsidRPr="00865ED8">
        <w:rPr>
          <w:rFonts w:ascii="Times New Roman" w:hAnsi="Times New Roman" w:cs="Times New Roman"/>
        </w:rPr>
        <w:t>’</w:t>
      </w:r>
      <w:r w:rsidRPr="00865ED8">
        <w:rPr>
          <w:rFonts w:ascii="Times New Roman" w:hAnsi="Times New Roman" w:cs="Times New Roman"/>
        </w:rPr>
        <w:t>affidatario potrà dimostrare l</w:t>
      </w:r>
      <w:r w:rsidR="00DB7A36" w:rsidRPr="00865ED8">
        <w:rPr>
          <w:rFonts w:ascii="Times New Roman" w:hAnsi="Times New Roman" w:cs="Times New Roman"/>
        </w:rPr>
        <w:t>’</w:t>
      </w:r>
      <w:r w:rsidRPr="00865ED8">
        <w:rPr>
          <w:rFonts w:ascii="Times New Roman" w:hAnsi="Times New Roman" w:cs="Times New Roman"/>
        </w:rPr>
        <w:t>esistenza di una polizza RC, già attivata, avente le caratteristiche uguali o superiori a quelle indicate per la polizza specifica. In tal caso, deve produrre un</w:t>
      </w:r>
      <w:r w:rsidR="00DB7A36" w:rsidRPr="00865ED8">
        <w:rPr>
          <w:rFonts w:ascii="Times New Roman" w:hAnsi="Times New Roman" w:cs="Times New Roman"/>
        </w:rPr>
        <w:t>’</w:t>
      </w:r>
      <w:r w:rsidRPr="00865ED8">
        <w:rPr>
          <w:rFonts w:ascii="Times New Roman" w:hAnsi="Times New Roman" w:cs="Times New Roman"/>
        </w:rPr>
        <w:t>appendice alla stessa, nella quale si espliciti che la polizza in questione copre anche il servizio svolto per conto dell</w:t>
      </w:r>
      <w:r w:rsidR="00DB7A36" w:rsidRPr="00865ED8">
        <w:rPr>
          <w:rFonts w:ascii="Times New Roman" w:hAnsi="Times New Roman" w:cs="Times New Roman"/>
        </w:rPr>
        <w:t>’</w:t>
      </w:r>
      <w:r w:rsidRPr="00865ED8">
        <w:rPr>
          <w:rFonts w:ascii="Times New Roman" w:hAnsi="Times New Roman" w:cs="Times New Roman"/>
        </w:rPr>
        <w:t>Amministrazione Comunale precisando che non vi sono limiti al numero di sinistri, nonché limiti del massimale annuo per danni.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Copia della polizza specifica, o come appendice alla polizza esistente, conforme all</w:t>
      </w:r>
      <w:r w:rsidR="00DB7A36" w:rsidRPr="00865ED8">
        <w:rPr>
          <w:rFonts w:ascii="Times New Roman" w:hAnsi="Times New Roman" w:cs="Times New Roman"/>
        </w:rPr>
        <w:t>’</w:t>
      </w:r>
      <w:r w:rsidRPr="00865ED8">
        <w:rPr>
          <w:rFonts w:ascii="Times New Roman" w:hAnsi="Times New Roman" w:cs="Times New Roman"/>
        </w:rPr>
        <w:t>originale ai sensi di legge, dovrà essere consegnata all</w:t>
      </w:r>
      <w:r w:rsidR="00DB7A36" w:rsidRPr="00865ED8">
        <w:rPr>
          <w:rFonts w:ascii="Times New Roman" w:hAnsi="Times New Roman" w:cs="Times New Roman"/>
        </w:rPr>
        <w:t>’</w:t>
      </w:r>
      <w:r w:rsidRPr="00865ED8">
        <w:rPr>
          <w:rFonts w:ascii="Times New Roman" w:hAnsi="Times New Roman" w:cs="Times New Roman"/>
        </w:rPr>
        <w:t>Amministrazione Comunale prima della stipula della convenzione e comunque prima dell</w:t>
      </w:r>
      <w:r w:rsidR="00DB7A36" w:rsidRPr="00865ED8">
        <w:rPr>
          <w:rFonts w:ascii="Times New Roman" w:hAnsi="Times New Roman" w:cs="Times New Roman"/>
        </w:rPr>
        <w:t>’</w:t>
      </w:r>
      <w:r w:rsidRPr="00865ED8">
        <w:rPr>
          <w:rFonts w:ascii="Times New Roman" w:hAnsi="Times New Roman" w:cs="Times New Roman"/>
        </w:rPr>
        <w:t>inizio del servizio, unitamente alla quietanza di intervenuto pagamento del premio. Quest</w:t>
      </w:r>
      <w:r w:rsidR="00DB7A36" w:rsidRPr="00865ED8">
        <w:rPr>
          <w:rFonts w:ascii="Times New Roman" w:hAnsi="Times New Roman" w:cs="Times New Roman"/>
        </w:rPr>
        <w:t>’</w:t>
      </w:r>
      <w:r w:rsidRPr="00865ED8">
        <w:rPr>
          <w:rFonts w:ascii="Times New Roman" w:hAnsi="Times New Roman" w:cs="Times New Roman"/>
        </w:rPr>
        <w:t>ultima dovrà essere presentata con la periodicità prevista dalla polizza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stessa, onde verificare il permanere della validità nel corso della durata della convenzione.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stipula della polizza sopracitata non solleva in ogni caso l</w:t>
      </w:r>
      <w:r w:rsidR="00DB7A36" w:rsidRPr="00865ED8">
        <w:rPr>
          <w:rFonts w:ascii="Times New Roman" w:hAnsi="Times New Roman" w:cs="Times New Roman"/>
        </w:rPr>
        <w:t>’</w:t>
      </w:r>
      <w:r w:rsidRPr="00865ED8">
        <w:rPr>
          <w:rFonts w:ascii="Times New Roman" w:hAnsi="Times New Roman" w:cs="Times New Roman"/>
        </w:rPr>
        <w:t>affidatario da ulteriori e maggiori responsabilità che dovessero derivare dal servizio.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Il servizio non può iniziare se l</w:t>
      </w:r>
      <w:r w:rsidR="00DB7A36" w:rsidRPr="00865ED8">
        <w:rPr>
          <w:rFonts w:ascii="Times New Roman" w:hAnsi="Times New Roman" w:cs="Times New Roman"/>
        </w:rPr>
        <w:t>’</w:t>
      </w:r>
      <w:r w:rsidRPr="00865ED8">
        <w:rPr>
          <w:rFonts w:ascii="Times New Roman" w:hAnsi="Times New Roman" w:cs="Times New Roman"/>
        </w:rPr>
        <w:t>affidatario non ha provveduto a stipulare la polizza di cui sopra: ove l</w:t>
      </w:r>
      <w:r w:rsidR="00DB7A36" w:rsidRPr="00865ED8">
        <w:rPr>
          <w:rFonts w:ascii="Times New Roman" w:hAnsi="Times New Roman" w:cs="Times New Roman"/>
        </w:rPr>
        <w:t>’</w:t>
      </w:r>
      <w:r w:rsidRPr="00865ED8">
        <w:rPr>
          <w:rFonts w:ascii="Times New Roman" w:hAnsi="Times New Roman" w:cs="Times New Roman"/>
        </w:rPr>
        <w:t>affidatario abbia comunque iniziato l</w:t>
      </w:r>
      <w:r w:rsidR="00DB7A36" w:rsidRPr="00865ED8">
        <w:rPr>
          <w:rFonts w:ascii="Times New Roman" w:hAnsi="Times New Roman" w:cs="Times New Roman"/>
        </w:rPr>
        <w:t>’</w:t>
      </w:r>
      <w:r w:rsidRPr="00865ED8">
        <w:rPr>
          <w:rFonts w:ascii="Times New Roman" w:hAnsi="Times New Roman" w:cs="Times New Roman"/>
        </w:rPr>
        <w:t>esecuzione del servizio e non dimostri, entro il ristrettissimo e perentorio termine comunicato dall</w:t>
      </w:r>
      <w:r w:rsidR="00DB7A36" w:rsidRPr="00865ED8">
        <w:rPr>
          <w:rFonts w:ascii="Times New Roman" w:hAnsi="Times New Roman" w:cs="Times New Roman"/>
        </w:rPr>
        <w:t>’</w:t>
      </w:r>
      <w:r w:rsidRPr="00865ED8">
        <w:rPr>
          <w:rFonts w:ascii="Times New Roman" w:hAnsi="Times New Roman" w:cs="Times New Roman"/>
        </w:rPr>
        <w:t>Amministrazione Comunale di avere ottemperato a quanto previsto nel presente articolo, stipulando una polizza con data di decorrenza non successiva al primo giorno di esecuzione del servizio, l</w:t>
      </w:r>
      <w:r w:rsidR="00DB7A36" w:rsidRPr="00865ED8">
        <w:rPr>
          <w:rFonts w:ascii="Times New Roman" w:hAnsi="Times New Roman" w:cs="Times New Roman"/>
        </w:rPr>
        <w:t>’</w:t>
      </w:r>
      <w:r w:rsidRPr="00865ED8">
        <w:rPr>
          <w:rFonts w:ascii="Times New Roman" w:hAnsi="Times New Roman" w:cs="Times New Roman"/>
        </w:rPr>
        <w:t>affidatario incorrerà nell</w:t>
      </w:r>
      <w:r w:rsidR="00DB7A36" w:rsidRPr="00865ED8">
        <w:rPr>
          <w:rFonts w:ascii="Times New Roman" w:hAnsi="Times New Roman" w:cs="Times New Roman"/>
        </w:rPr>
        <w:t>’</w:t>
      </w:r>
      <w:r w:rsidRPr="00865ED8">
        <w:rPr>
          <w:rFonts w:ascii="Times New Roman" w:hAnsi="Times New Roman" w:cs="Times New Roman"/>
        </w:rPr>
        <w:t>automatico scioglimento della convenzione.</w:t>
      </w:r>
    </w:p>
    <w:p w:rsidR="00116833" w:rsidRPr="00865ED8" w:rsidRDefault="00116833" w:rsidP="00116833">
      <w:pPr>
        <w:rPr>
          <w:rFonts w:ascii="Times New Roman" w:hAnsi="Times New Roman" w:cs="Times New Roman"/>
          <w:b/>
          <w:bCs/>
        </w:rPr>
      </w:pPr>
    </w:p>
    <w:p w:rsidR="00116833" w:rsidRPr="00865ED8" w:rsidRDefault="00055EC2" w:rsidP="00116833">
      <w:pPr>
        <w:pStyle w:val="Titolo1"/>
        <w:ind w:left="113" w:right="3"/>
        <w:jc w:val="center"/>
        <w:rPr>
          <w:rFonts w:ascii="Times New Roman" w:hAnsi="Times New Roman" w:cs="Times New Roman"/>
          <w:bCs w:val="0"/>
        </w:rPr>
      </w:pPr>
      <w:r w:rsidRPr="00865ED8">
        <w:rPr>
          <w:rFonts w:ascii="Times New Roman" w:hAnsi="Times New Roman" w:cs="Times New Roman"/>
          <w:bCs w:val="0"/>
        </w:rPr>
        <w:t>Art.</w:t>
      </w:r>
      <w:r w:rsidR="00116833" w:rsidRPr="00865ED8">
        <w:rPr>
          <w:rFonts w:ascii="Times New Roman" w:hAnsi="Times New Roman" w:cs="Times New Roman"/>
          <w:bCs w:val="0"/>
        </w:rPr>
        <w:t>10</w:t>
      </w:r>
    </w:p>
    <w:p w:rsidR="00116833" w:rsidRPr="00865ED8" w:rsidRDefault="00116833" w:rsidP="00116833">
      <w:pPr>
        <w:pStyle w:val="Titolo1"/>
        <w:ind w:left="113" w:right="3"/>
        <w:jc w:val="center"/>
        <w:rPr>
          <w:rFonts w:ascii="Times New Roman" w:hAnsi="Times New Roman" w:cs="Times New Roman"/>
          <w:bCs w:val="0"/>
        </w:rPr>
      </w:pPr>
      <w:r w:rsidRPr="00865ED8">
        <w:rPr>
          <w:rFonts w:ascii="Times New Roman" w:hAnsi="Times New Roman" w:cs="Times New Roman"/>
          <w:bCs w:val="0"/>
        </w:rPr>
        <w:t>(Personale)</w:t>
      </w:r>
    </w:p>
    <w:p w:rsidR="00116833" w:rsidRPr="00865ED8" w:rsidRDefault="003C74FC" w:rsidP="00116833">
      <w:pPr>
        <w:ind w:left="113"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appaltatore</w:t>
      </w:r>
      <w:r w:rsidR="00116833" w:rsidRPr="00865ED8">
        <w:rPr>
          <w:rFonts w:ascii="Times New Roman" w:hAnsi="Times New Roman" w:cs="Times New Roman"/>
        </w:rPr>
        <w:t xml:space="preserve"> è tenut</w:t>
      </w:r>
      <w:r w:rsidRPr="00865ED8">
        <w:rPr>
          <w:rFonts w:ascii="Times New Roman" w:hAnsi="Times New Roman" w:cs="Times New Roman"/>
        </w:rPr>
        <w:t>o</w:t>
      </w:r>
      <w:r w:rsidR="00116833" w:rsidRPr="00865ED8">
        <w:rPr>
          <w:rFonts w:ascii="Times New Roman" w:hAnsi="Times New Roman" w:cs="Times New Roman"/>
        </w:rPr>
        <w:t xml:space="preserve"> ad ottemperare a tutti gli obblighi verso il proprio personale derivanti da disposizioni legislative e regolamentari vigenti in materia di lavoro, ivi comprese quelle in tema di igiene e sicurezza previdenza e disciplina infortunistica, tutela, assicurazione ed assistenza dei lavoratori e delle malattie professionali assumendo a proprio carico tutti gli oneri relativi.</w:t>
      </w:r>
    </w:p>
    <w:p w:rsidR="00116833" w:rsidRPr="00865ED8" w:rsidRDefault="00116833" w:rsidP="00116833">
      <w:pPr>
        <w:pStyle w:val="Titolo1"/>
        <w:spacing w:before="1"/>
        <w:ind w:right="3"/>
        <w:jc w:val="both"/>
        <w:rPr>
          <w:rFonts w:ascii="Times New Roman" w:hAnsi="Times New Roman" w:cs="Times New Roman"/>
          <w:b w:val="0"/>
          <w:bCs w:val="0"/>
        </w:rPr>
      </w:pPr>
      <w:r w:rsidRPr="00865ED8">
        <w:rPr>
          <w:rFonts w:ascii="Times New Roman" w:hAnsi="Times New Roman" w:cs="Times New Roman"/>
          <w:b w:val="0"/>
          <w:bCs w:val="0"/>
        </w:rPr>
        <w:t>A seguito dell</w:t>
      </w:r>
      <w:r w:rsidR="00DB7A36" w:rsidRPr="00865ED8">
        <w:rPr>
          <w:rFonts w:ascii="Times New Roman" w:hAnsi="Times New Roman" w:cs="Times New Roman"/>
          <w:b w:val="0"/>
          <w:bCs w:val="0"/>
        </w:rPr>
        <w:t>’</w:t>
      </w:r>
      <w:r w:rsidRPr="00865ED8">
        <w:rPr>
          <w:rFonts w:ascii="Times New Roman" w:hAnsi="Times New Roman" w:cs="Times New Roman"/>
          <w:b w:val="0"/>
          <w:bCs w:val="0"/>
        </w:rPr>
        <w:t>emergenza epidemiologica Covid</w:t>
      </w:r>
      <w:r w:rsidR="003C74FC" w:rsidRPr="00865ED8">
        <w:rPr>
          <w:rFonts w:ascii="Times New Roman" w:hAnsi="Times New Roman" w:cs="Times New Roman"/>
          <w:b w:val="0"/>
          <w:bCs w:val="0"/>
        </w:rPr>
        <w:t>19 si richiede all</w:t>
      </w:r>
      <w:r w:rsidR="00DB7A36" w:rsidRPr="00865ED8">
        <w:rPr>
          <w:rFonts w:ascii="Times New Roman" w:hAnsi="Times New Roman" w:cs="Times New Roman"/>
          <w:b w:val="0"/>
          <w:bCs w:val="0"/>
        </w:rPr>
        <w:t>’</w:t>
      </w:r>
      <w:r w:rsidR="003C74FC" w:rsidRPr="00865ED8">
        <w:rPr>
          <w:rFonts w:ascii="Times New Roman" w:hAnsi="Times New Roman" w:cs="Times New Roman"/>
          <w:b w:val="0"/>
          <w:bCs w:val="0"/>
        </w:rPr>
        <w:t xml:space="preserve">appaltatore </w:t>
      </w:r>
      <w:r w:rsidRPr="00865ED8">
        <w:rPr>
          <w:rFonts w:ascii="Times New Roman" w:hAnsi="Times New Roman" w:cs="Times New Roman"/>
          <w:b w:val="0"/>
          <w:bCs w:val="0"/>
        </w:rPr>
        <w:t>il rispetto delle disposizioni normative, nazionali e regionali, vigenti, nonché la definizione di un protocollo di sicurezza anticontagioCovid 19 per la gestione del servizio in oggetto, con oneri a</w:t>
      </w:r>
      <w:r w:rsidR="003C74FC" w:rsidRPr="00865ED8">
        <w:rPr>
          <w:rFonts w:ascii="Times New Roman" w:hAnsi="Times New Roman" w:cs="Times New Roman"/>
          <w:b w:val="0"/>
          <w:bCs w:val="0"/>
        </w:rPr>
        <w:t xml:space="preserve"> totale carico dell</w:t>
      </w:r>
      <w:r w:rsidR="00DB7A36" w:rsidRPr="00865ED8">
        <w:rPr>
          <w:rFonts w:ascii="Times New Roman" w:hAnsi="Times New Roman" w:cs="Times New Roman"/>
          <w:b w:val="0"/>
          <w:bCs w:val="0"/>
        </w:rPr>
        <w:t>’</w:t>
      </w:r>
      <w:r w:rsidR="003C74FC" w:rsidRPr="00865ED8">
        <w:rPr>
          <w:rFonts w:ascii="Times New Roman" w:hAnsi="Times New Roman" w:cs="Times New Roman"/>
          <w:b w:val="0"/>
          <w:bCs w:val="0"/>
        </w:rPr>
        <w:t>aggiudicatario</w:t>
      </w:r>
      <w:r w:rsidRPr="00865ED8">
        <w:rPr>
          <w:rFonts w:ascii="Times New Roman" w:hAnsi="Times New Roman" w:cs="Times New Roman"/>
          <w:b w:val="0"/>
          <w:bCs w:val="0"/>
        </w:rPr>
        <w:t>, c</w:t>
      </w:r>
      <w:r w:rsidR="003C74FC" w:rsidRPr="00865ED8">
        <w:rPr>
          <w:rFonts w:ascii="Times New Roman" w:hAnsi="Times New Roman" w:cs="Times New Roman"/>
          <w:b w:val="0"/>
          <w:bCs w:val="0"/>
        </w:rPr>
        <w:t>he dovrà essere allegato al contratto.</w:t>
      </w:r>
    </w:p>
    <w:p w:rsidR="00116833" w:rsidRPr="00865ED8" w:rsidRDefault="003C74FC" w:rsidP="00116833">
      <w:pPr>
        <w:spacing w:before="3"/>
        <w:ind w:left="115"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aggiudicatario è obbligato</w:t>
      </w:r>
      <w:r w:rsidR="00116833" w:rsidRPr="00865ED8">
        <w:rPr>
          <w:rFonts w:ascii="Times New Roman" w:hAnsi="Times New Roman" w:cs="Times New Roman"/>
        </w:rPr>
        <w:t>, altresì, ad applicare nei confronti dei propri dipendenti, qualora ne abbia, nelle attività contrattuali le condizioni normative retributive non inferiori a quelle risultanti da ogni C.C.N.L. applicabile, alla data di st</w:t>
      </w:r>
      <w:r w:rsidRPr="00865ED8">
        <w:rPr>
          <w:rFonts w:ascii="Times New Roman" w:hAnsi="Times New Roman" w:cs="Times New Roman"/>
        </w:rPr>
        <w:t>ipula della convenzione</w:t>
      </w:r>
      <w:r w:rsidR="00116833" w:rsidRPr="00865ED8">
        <w:rPr>
          <w:rFonts w:ascii="Times New Roman" w:hAnsi="Times New Roman" w:cs="Times New Roman"/>
        </w:rPr>
        <w:t>, alla categoria e nelle località di svolgimento del servizio, nonché le condizioni risultanti da successive modifiche ed integrazioni. Eventuali risarcimenti nei confronti dei lavoratori dipendenti derivanti da inadempienza al C.C.N.L. e/o da infortuni riman</w:t>
      </w:r>
      <w:r w:rsidRPr="00865ED8">
        <w:rPr>
          <w:rFonts w:ascii="Times New Roman" w:hAnsi="Times New Roman" w:cs="Times New Roman"/>
        </w:rPr>
        <w:t xml:space="preserve">gono a carico della ditta </w:t>
      </w:r>
      <w:r w:rsidR="00116833" w:rsidRPr="00865ED8">
        <w:rPr>
          <w:rFonts w:ascii="Times New Roman" w:hAnsi="Times New Roman" w:cs="Times New Roman"/>
        </w:rPr>
        <w:t>affidataria. La stessa è obbligata a comunicare al Comune di Sant</w:t>
      </w:r>
      <w:r w:rsidR="00DB7A36" w:rsidRPr="00865ED8">
        <w:rPr>
          <w:rFonts w:ascii="Times New Roman" w:hAnsi="Times New Roman" w:cs="Times New Roman"/>
        </w:rPr>
        <w:t>’</w:t>
      </w:r>
      <w:r w:rsidR="00116833" w:rsidRPr="00865ED8">
        <w:rPr>
          <w:rFonts w:ascii="Times New Roman" w:hAnsi="Times New Roman" w:cs="Times New Roman"/>
        </w:rPr>
        <w:t xml:space="preserve">Egidio alla Vibrata entro 7 </w:t>
      </w:r>
      <w:r w:rsidR="00DA1BA9" w:rsidRPr="00865ED8">
        <w:rPr>
          <w:rFonts w:ascii="Times New Roman" w:hAnsi="Times New Roman" w:cs="Times New Roman"/>
        </w:rPr>
        <w:t xml:space="preserve">(sette) </w:t>
      </w:r>
      <w:r w:rsidR="00116833" w:rsidRPr="00865ED8">
        <w:rPr>
          <w:rFonts w:ascii="Times New Roman" w:hAnsi="Times New Roman" w:cs="Times New Roman"/>
        </w:rPr>
        <w:t>giorni dalla comunicazione dell</w:t>
      </w:r>
      <w:r w:rsidR="00DB7A36" w:rsidRPr="00865ED8">
        <w:rPr>
          <w:rFonts w:ascii="Times New Roman" w:hAnsi="Times New Roman" w:cs="Times New Roman"/>
        </w:rPr>
        <w:t>’</w:t>
      </w:r>
      <w:r w:rsidR="00116833" w:rsidRPr="00865ED8">
        <w:rPr>
          <w:rFonts w:ascii="Times New Roman" w:hAnsi="Times New Roman" w:cs="Times New Roman"/>
        </w:rPr>
        <w:t>aggiudicazione i nominativi e la relativa documentazione del personale che si intende assumere per l</w:t>
      </w:r>
      <w:r w:rsidR="00DB7A36" w:rsidRPr="00865ED8">
        <w:rPr>
          <w:rFonts w:ascii="Times New Roman" w:hAnsi="Times New Roman" w:cs="Times New Roman"/>
        </w:rPr>
        <w:t>’</w:t>
      </w:r>
      <w:r w:rsidR="00116833" w:rsidRPr="00865ED8">
        <w:rPr>
          <w:rFonts w:ascii="Times New Roman" w:hAnsi="Times New Roman" w:cs="Times New Roman"/>
        </w:rPr>
        <w:t>espletamento del servizio.</w:t>
      </w:r>
    </w:p>
    <w:p w:rsidR="00116833" w:rsidRPr="00865ED8" w:rsidRDefault="003C74FC" w:rsidP="00116833">
      <w:pPr>
        <w:spacing w:before="3"/>
        <w:ind w:left="115"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appaltatore ha l</w:t>
      </w:r>
      <w:r w:rsidR="00DB7A36" w:rsidRPr="00865ED8">
        <w:rPr>
          <w:rFonts w:ascii="Times New Roman" w:hAnsi="Times New Roman" w:cs="Times New Roman"/>
        </w:rPr>
        <w:t>’</w:t>
      </w:r>
      <w:r w:rsidRPr="00865ED8">
        <w:rPr>
          <w:rFonts w:ascii="Times New Roman" w:hAnsi="Times New Roman" w:cs="Times New Roman"/>
        </w:rPr>
        <w:t>obblig</w:t>
      </w:r>
      <w:r w:rsidR="00116833" w:rsidRPr="00865ED8">
        <w:rPr>
          <w:rFonts w:ascii="Times New Roman" w:hAnsi="Times New Roman" w:cs="Times New Roman"/>
        </w:rPr>
        <w:t>o di assicurare sempre un regolare funzionamento di tutti i servizi, tenendo costantemente adibito ad essi personale idoneo per numero e qualifica; deve garantire l</w:t>
      </w:r>
      <w:r w:rsidR="00DB7A36" w:rsidRPr="00865ED8">
        <w:rPr>
          <w:rFonts w:ascii="Times New Roman" w:hAnsi="Times New Roman" w:cs="Times New Roman"/>
        </w:rPr>
        <w:t>’</w:t>
      </w:r>
      <w:r w:rsidR="00116833" w:rsidRPr="00865ED8">
        <w:rPr>
          <w:rFonts w:ascii="Times New Roman" w:hAnsi="Times New Roman" w:cs="Times New Roman"/>
        </w:rPr>
        <w:t>effettuazione del servizio indipendente da ferie, malattia, infortuni o altro. A questo proposito, qualora la carenza o l</w:t>
      </w:r>
      <w:r w:rsidR="00DB7A36" w:rsidRPr="00865ED8">
        <w:rPr>
          <w:rFonts w:ascii="Times New Roman" w:hAnsi="Times New Roman" w:cs="Times New Roman"/>
        </w:rPr>
        <w:t>’</w:t>
      </w:r>
      <w:r w:rsidR="00116833" w:rsidRPr="00865ED8">
        <w:rPr>
          <w:rFonts w:ascii="Times New Roman" w:hAnsi="Times New Roman" w:cs="Times New Roman"/>
        </w:rPr>
        <w:t>indisponibilità temporanea di personale non permettano il normale espletamento dei servizi</w:t>
      </w:r>
      <w:r w:rsidRPr="00865ED8">
        <w:rPr>
          <w:rFonts w:ascii="Times New Roman" w:hAnsi="Times New Roman" w:cs="Times New Roman"/>
        </w:rPr>
        <w:t>, deve essere cura dell</w:t>
      </w:r>
      <w:r w:rsidR="00DB7A36" w:rsidRPr="00865ED8">
        <w:rPr>
          <w:rFonts w:ascii="Times New Roman" w:hAnsi="Times New Roman" w:cs="Times New Roman"/>
        </w:rPr>
        <w:t>’</w:t>
      </w:r>
      <w:r w:rsidRPr="00865ED8">
        <w:rPr>
          <w:rFonts w:ascii="Times New Roman" w:hAnsi="Times New Roman" w:cs="Times New Roman"/>
        </w:rPr>
        <w:t>appaltatore provvedere</w:t>
      </w:r>
      <w:r w:rsidR="00116833" w:rsidRPr="00865ED8">
        <w:rPr>
          <w:rFonts w:ascii="Times New Roman" w:hAnsi="Times New Roman" w:cs="Times New Roman"/>
        </w:rPr>
        <w:t xml:space="preserve"> immediatamente con altro personale dipendente o assunt</w:t>
      </w:r>
      <w:r w:rsidRPr="00865ED8">
        <w:rPr>
          <w:rFonts w:ascii="Times New Roman" w:hAnsi="Times New Roman" w:cs="Times New Roman"/>
        </w:rPr>
        <w:t>o a termine, senza alcun onere p</w:t>
      </w:r>
      <w:r w:rsidR="00116833" w:rsidRPr="00865ED8">
        <w:rPr>
          <w:rFonts w:ascii="Times New Roman" w:hAnsi="Times New Roman" w:cs="Times New Roman"/>
        </w:rPr>
        <w:t>er l</w:t>
      </w:r>
      <w:r w:rsidR="00DB7A36" w:rsidRPr="00865ED8">
        <w:rPr>
          <w:rFonts w:ascii="Times New Roman" w:hAnsi="Times New Roman" w:cs="Times New Roman"/>
        </w:rPr>
        <w:t>’</w:t>
      </w:r>
      <w:r w:rsidR="00116833" w:rsidRPr="00865ED8">
        <w:rPr>
          <w:rFonts w:ascii="Times New Roman" w:hAnsi="Times New Roman" w:cs="Times New Roman"/>
        </w:rPr>
        <w:t>Amministrazione aggiudicatrice. Il personale dovrà essere fornito di cartellino nominale di riconoscimento.</w:t>
      </w:r>
    </w:p>
    <w:p w:rsidR="00116833" w:rsidRPr="00865ED8" w:rsidRDefault="00116833" w:rsidP="00116833">
      <w:pPr>
        <w:spacing w:before="3"/>
        <w:ind w:left="115" w:right="3"/>
        <w:jc w:val="both"/>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lastRenderedPageBreak/>
        <w:t>Art.</w:t>
      </w:r>
      <w:r w:rsidR="00116833" w:rsidRPr="00865ED8">
        <w:rPr>
          <w:rFonts w:ascii="Times New Roman" w:hAnsi="Times New Roman" w:cs="Times New Roman"/>
          <w:b/>
          <w:bCs/>
        </w:rPr>
        <w:t>11</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(Controllo dello svolgimento del servizio da parte dell</w:t>
      </w:r>
      <w:r w:rsidR="00DB7A36" w:rsidRPr="00865ED8">
        <w:rPr>
          <w:rFonts w:ascii="Times New Roman" w:hAnsi="Times New Roman" w:cs="Times New Roman"/>
          <w:b/>
          <w:bCs/>
        </w:rPr>
        <w:t>’</w:t>
      </w:r>
      <w:r w:rsidRPr="00865ED8">
        <w:rPr>
          <w:rFonts w:ascii="Times New Roman" w:hAnsi="Times New Roman" w:cs="Times New Roman"/>
          <w:b/>
          <w:bCs/>
        </w:rPr>
        <w:t>Amministrazione Comunale)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si riserva di effettuare, ogni altra volta ritenga necessario e senza dover alcun preavviso all</w:t>
      </w:r>
      <w:r w:rsidR="00DB7A36" w:rsidRPr="00865ED8">
        <w:rPr>
          <w:rFonts w:ascii="Times New Roman" w:hAnsi="Times New Roman" w:cs="Times New Roman"/>
        </w:rPr>
        <w:t>’</w:t>
      </w:r>
      <w:r w:rsidRPr="00865ED8">
        <w:rPr>
          <w:rFonts w:ascii="Times New Roman" w:hAnsi="Times New Roman" w:cs="Times New Roman"/>
        </w:rPr>
        <w:t>appaltatore, azioni di verifica e controllo, attraverso il responsabile del servizio del Comune.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ditta aggiudicataria è tenuta a depositare all</w:t>
      </w:r>
      <w:r w:rsidR="00DB7A36" w:rsidRPr="00865ED8">
        <w:rPr>
          <w:rFonts w:ascii="Times New Roman" w:hAnsi="Times New Roman" w:cs="Times New Roman"/>
        </w:rPr>
        <w:t>’</w:t>
      </w:r>
      <w:r w:rsidRPr="00865ED8">
        <w:rPr>
          <w:rFonts w:ascii="Times New Roman" w:hAnsi="Times New Roman" w:cs="Times New Roman"/>
        </w:rPr>
        <w:t>Amministrazione Comunale copia dei registri relativi all</w:t>
      </w:r>
      <w:r w:rsidR="00DB7A36" w:rsidRPr="00865ED8">
        <w:rPr>
          <w:rFonts w:ascii="Times New Roman" w:hAnsi="Times New Roman" w:cs="Times New Roman"/>
        </w:rPr>
        <w:t>’</w:t>
      </w:r>
      <w:r w:rsidRPr="00865ED8">
        <w:rPr>
          <w:rFonts w:ascii="Times New Roman" w:hAnsi="Times New Roman" w:cs="Times New Roman"/>
        </w:rPr>
        <w:t>accesso quotidiano ai servizi ed agli utilizzi.</w:t>
      </w:r>
    </w:p>
    <w:p w:rsidR="00116833" w:rsidRPr="00865ED8" w:rsidRDefault="00116833" w:rsidP="00116833">
      <w:pPr>
        <w:jc w:val="both"/>
        <w:rPr>
          <w:rFonts w:ascii="Times New Roman" w:hAnsi="Times New Roman" w:cs="Times New Roman"/>
        </w:rPr>
      </w:pPr>
    </w:p>
    <w:p w:rsidR="00116833" w:rsidRPr="00865ED8" w:rsidRDefault="00055EC2"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12</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(Controllo interno della qualità)</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Richiamato quanto descritto all</w:t>
      </w:r>
      <w:r w:rsidR="00DB7A36" w:rsidRPr="00865ED8">
        <w:rPr>
          <w:rFonts w:ascii="Times New Roman" w:hAnsi="Times New Roman" w:cs="Times New Roman"/>
        </w:rPr>
        <w:t>’</w:t>
      </w:r>
      <w:r w:rsidRPr="00865ED8">
        <w:rPr>
          <w:rFonts w:ascii="Times New Roman" w:hAnsi="Times New Roman" w:cs="Times New Roman"/>
        </w:rPr>
        <w:t>articolo precedente, resta inteso che l</w:t>
      </w:r>
      <w:r w:rsidR="00DB7A36" w:rsidRPr="00865ED8">
        <w:rPr>
          <w:rFonts w:ascii="Times New Roman" w:hAnsi="Times New Roman" w:cs="Times New Roman"/>
        </w:rPr>
        <w:t>’</w:t>
      </w:r>
      <w:r w:rsidRPr="00865ED8">
        <w:rPr>
          <w:rFonts w:ascii="Times New Roman" w:hAnsi="Times New Roman" w:cs="Times New Roman"/>
        </w:rPr>
        <w:t>affidatario ha il dovere di attuare sistemi di autocontrollo sul servizio svolto. Il controllo di qualità del servizio deve essere eseguito da parte dell</w:t>
      </w:r>
      <w:r w:rsidR="00DB7A36" w:rsidRPr="00865ED8">
        <w:rPr>
          <w:rFonts w:ascii="Times New Roman" w:hAnsi="Times New Roman" w:cs="Times New Roman"/>
        </w:rPr>
        <w:t>’</w:t>
      </w:r>
      <w:r w:rsidRPr="00865ED8">
        <w:rPr>
          <w:rFonts w:ascii="Times New Roman" w:hAnsi="Times New Roman" w:cs="Times New Roman"/>
        </w:rPr>
        <w:t>affidatario, attraverso il Responsabile appositamente individuato, almeno 1 volta ogni quattro mesi. Al termine dell</w:t>
      </w:r>
      <w:r w:rsidR="00DB7A36" w:rsidRPr="00865ED8">
        <w:rPr>
          <w:rFonts w:ascii="Times New Roman" w:hAnsi="Times New Roman" w:cs="Times New Roman"/>
        </w:rPr>
        <w:t>’</w:t>
      </w:r>
      <w:r w:rsidRPr="00865ED8">
        <w:rPr>
          <w:rFonts w:ascii="Times New Roman" w:hAnsi="Times New Roman" w:cs="Times New Roman"/>
        </w:rPr>
        <w:t>ispezione, l</w:t>
      </w:r>
      <w:r w:rsidR="00DB7A36" w:rsidRPr="00865ED8">
        <w:rPr>
          <w:rFonts w:ascii="Times New Roman" w:hAnsi="Times New Roman" w:cs="Times New Roman"/>
        </w:rPr>
        <w:t>’</w:t>
      </w:r>
      <w:r w:rsidRPr="00865ED8">
        <w:rPr>
          <w:rFonts w:ascii="Times New Roman" w:hAnsi="Times New Roman" w:cs="Times New Roman"/>
        </w:rPr>
        <w:t>affidatario dovrà fare pervenire all</w:t>
      </w:r>
      <w:r w:rsidR="00DB7A36" w:rsidRPr="00865ED8">
        <w:rPr>
          <w:rFonts w:ascii="Times New Roman" w:hAnsi="Times New Roman" w:cs="Times New Roman"/>
        </w:rPr>
        <w:t>’</w:t>
      </w:r>
      <w:r w:rsidRPr="00865ED8">
        <w:rPr>
          <w:rFonts w:ascii="Times New Roman" w:hAnsi="Times New Roman" w:cs="Times New Roman"/>
        </w:rPr>
        <w:t>ufficio Comunale i report di rilevazione compilati. La ditta aggiudicataria ha la responsabilità di provvedere a segnalare al responsabile comunale ogni problema sorto nell</w:t>
      </w:r>
      <w:r w:rsidR="00DB7A36" w:rsidRPr="00865ED8">
        <w:rPr>
          <w:rFonts w:ascii="Times New Roman" w:hAnsi="Times New Roman" w:cs="Times New Roman"/>
        </w:rPr>
        <w:t>’</w:t>
      </w:r>
      <w:r w:rsidRPr="00865ED8">
        <w:rPr>
          <w:rFonts w:ascii="Times New Roman" w:hAnsi="Times New Roman" w:cs="Times New Roman"/>
        </w:rPr>
        <w:t>espletamento del servizio, con particolare riferimento a quanto possa riuscire di ostacolo al conseguimento delle finalità e degli obiettivi dell</w:t>
      </w:r>
      <w:r w:rsidR="00DB7A36" w:rsidRPr="00865ED8">
        <w:rPr>
          <w:rFonts w:ascii="Times New Roman" w:hAnsi="Times New Roman" w:cs="Times New Roman"/>
        </w:rPr>
        <w:t>’</w:t>
      </w:r>
      <w:r w:rsidRPr="00865ED8">
        <w:rPr>
          <w:rFonts w:ascii="Times New Roman" w:hAnsi="Times New Roman" w:cs="Times New Roman"/>
        </w:rPr>
        <w:t>attività prestata.</w:t>
      </w:r>
    </w:p>
    <w:p w:rsidR="00116833" w:rsidRPr="00865ED8" w:rsidRDefault="00116833" w:rsidP="00116833">
      <w:pPr>
        <w:jc w:val="both"/>
        <w:rPr>
          <w:rFonts w:ascii="Times New Roman" w:hAnsi="Times New Roman" w:cs="Times New Roman"/>
        </w:rPr>
      </w:pPr>
    </w:p>
    <w:p w:rsidR="00116833" w:rsidRPr="00865ED8" w:rsidRDefault="00055EC2" w:rsidP="00116833">
      <w:pPr>
        <w:pStyle w:val="Titolo1"/>
        <w:ind w:left="113" w:right="6"/>
        <w:jc w:val="center"/>
        <w:rPr>
          <w:rFonts w:ascii="Times New Roman" w:hAnsi="Times New Roman" w:cs="Times New Roman"/>
          <w:bCs w:val="0"/>
        </w:rPr>
      </w:pPr>
      <w:r w:rsidRPr="00865ED8">
        <w:rPr>
          <w:rFonts w:ascii="Times New Roman" w:hAnsi="Times New Roman" w:cs="Times New Roman"/>
          <w:bCs w:val="0"/>
        </w:rPr>
        <w:t>Art.</w:t>
      </w:r>
      <w:r w:rsidR="00116833" w:rsidRPr="00865ED8">
        <w:rPr>
          <w:rFonts w:ascii="Times New Roman" w:hAnsi="Times New Roman" w:cs="Times New Roman"/>
          <w:bCs w:val="0"/>
        </w:rPr>
        <w:t>13</w:t>
      </w:r>
    </w:p>
    <w:p w:rsidR="00116833" w:rsidRPr="00865ED8" w:rsidRDefault="00116833" w:rsidP="00116833">
      <w:pPr>
        <w:pStyle w:val="Titolo1"/>
        <w:ind w:left="113" w:right="6"/>
        <w:jc w:val="center"/>
        <w:rPr>
          <w:rFonts w:ascii="Times New Roman" w:hAnsi="Times New Roman" w:cs="Times New Roman"/>
          <w:bCs w:val="0"/>
        </w:rPr>
      </w:pPr>
      <w:r w:rsidRPr="00865ED8">
        <w:rPr>
          <w:rFonts w:ascii="Times New Roman" w:hAnsi="Times New Roman" w:cs="Times New Roman"/>
          <w:bCs w:val="0"/>
        </w:rPr>
        <w:t>(Responsabile dell</w:t>
      </w:r>
      <w:r w:rsidR="00DB7A36" w:rsidRPr="00865ED8">
        <w:rPr>
          <w:rFonts w:ascii="Times New Roman" w:hAnsi="Times New Roman" w:cs="Times New Roman"/>
          <w:bCs w:val="0"/>
        </w:rPr>
        <w:t>’</w:t>
      </w:r>
      <w:r w:rsidRPr="00865ED8">
        <w:rPr>
          <w:rFonts w:ascii="Times New Roman" w:hAnsi="Times New Roman" w:cs="Times New Roman"/>
          <w:bCs w:val="0"/>
        </w:rPr>
        <w:t>appalto)</w:t>
      </w:r>
    </w:p>
    <w:p w:rsidR="00116833" w:rsidRPr="00865ED8" w:rsidRDefault="00116833" w:rsidP="00116833">
      <w:pPr>
        <w:tabs>
          <w:tab w:val="left" w:pos="372"/>
        </w:tabs>
        <w:ind w:right="3"/>
        <w:jc w:val="both"/>
        <w:rPr>
          <w:rFonts w:ascii="Times New Roman" w:hAnsi="Times New Roman" w:cs="Times New Roman"/>
        </w:rPr>
      </w:pPr>
      <w:r w:rsidRPr="00865ED8">
        <w:rPr>
          <w:rFonts w:ascii="Times New Roman" w:hAnsi="Times New Roman" w:cs="Times New Roman"/>
        </w:rPr>
        <w:t>All</w:t>
      </w:r>
      <w:r w:rsidR="00DB7A36" w:rsidRPr="00865ED8">
        <w:rPr>
          <w:rFonts w:ascii="Times New Roman" w:hAnsi="Times New Roman" w:cs="Times New Roman"/>
        </w:rPr>
        <w:t>’</w:t>
      </w:r>
      <w:r w:rsidRPr="00865ED8">
        <w:rPr>
          <w:rFonts w:ascii="Times New Roman" w:hAnsi="Times New Roman" w:cs="Times New Roman"/>
        </w:rPr>
        <w:t xml:space="preserve">atto </w:t>
      </w:r>
      <w:r w:rsidR="000565A6" w:rsidRPr="00865ED8">
        <w:rPr>
          <w:rFonts w:ascii="Times New Roman" w:hAnsi="Times New Roman" w:cs="Times New Roman"/>
        </w:rPr>
        <w:t>dell</w:t>
      </w:r>
      <w:r w:rsidR="00DB7A36" w:rsidRPr="00865ED8">
        <w:rPr>
          <w:rFonts w:ascii="Times New Roman" w:hAnsi="Times New Roman" w:cs="Times New Roman"/>
        </w:rPr>
        <w:t>’</w:t>
      </w:r>
      <w:r w:rsidR="000565A6" w:rsidRPr="00865ED8">
        <w:rPr>
          <w:rFonts w:ascii="Times New Roman" w:hAnsi="Times New Roman" w:cs="Times New Roman"/>
        </w:rPr>
        <w:t>avvio dell</w:t>
      </w:r>
      <w:r w:rsidR="00DB7A36" w:rsidRPr="00865ED8">
        <w:rPr>
          <w:rFonts w:ascii="Times New Roman" w:hAnsi="Times New Roman" w:cs="Times New Roman"/>
        </w:rPr>
        <w:t>’</w:t>
      </w:r>
      <w:r w:rsidR="000565A6" w:rsidRPr="00865ED8">
        <w:rPr>
          <w:rFonts w:ascii="Times New Roman" w:hAnsi="Times New Roman" w:cs="Times New Roman"/>
        </w:rPr>
        <w:t xml:space="preserve">affidamento, la ditta aggiudicataria </w:t>
      </w:r>
      <w:r w:rsidRPr="00865ED8">
        <w:rPr>
          <w:rFonts w:ascii="Times New Roman" w:hAnsi="Times New Roman" w:cs="Times New Roman"/>
        </w:rPr>
        <w:t>comunica all</w:t>
      </w:r>
      <w:r w:rsidR="00DB7A36" w:rsidRPr="00865ED8">
        <w:rPr>
          <w:rFonts w:ascii="Times New Roman" w:hAnsi="Times New Roman" w:cs="Times New Roman"/>
        </w:rPr>
        <w:t>’</w:t>
      </w:r>
      <w:r w:rsidRPr="00865ED8">
        <w:rPr>
          <w:rFonts w:ascii="Times New Roman" w:hAnsi="Times New Roman" w:cs="Times New Roman"/>
        </w:rPr>
        <w:t>Amministrazione aggiudicatrice il nominativo del Responsabile dell</w:t>
      </w:r>
      <w:r w:rsidR="00DB7A36" w:rsidRPr="00865ED8">
        <w:rPr>
          <w:rFonts w:ascii="Times New Roman" w:hAnsi="Times New Roman" w:cs="Times New Roman"/>
        </w:rPr>
        <w:t>’</w:t>
      </w:r>
      <w:r w:rsidRPr="00865ED8">
        <w:rPr>
          <w:rFonts w:ascii="Times New Roman" w:hAnsi="Times New Roman" w:cs="Times New Roman"/>
        </w:rPr>
        <w:t xml:space="preserve">appalto, referente unico per tutta la durata del contratto della </w:t>
      </w:r>
      <w:r w:rsidRPr="00865ED8">
        <w:rPr>
          <w:rFonts w:ascii="Times New Roman" w:hAnsi="Times New Roman" w:cs="Times New Roman"/>
          <w:spacing w:val="5"/>
        </w:rPr>
        <w:t>to</w:t>
      </w:r>
      <w:r w:rsidRPr="00865ED8">
        <w:rPr>
          <w:rFonts w:ascii="Times New Roman" w:hAnsi="Times New Roman" w:cs="Times New Roman"/>
        </w:rPr>
        <w:t xml:space="preserve">talità dei servizi da erogare. Tale figura dovrà avere competenze gestionali e organizzative e </w:t>
      </w:r>
      <w:r w:rsidRPr="00865ED8">
        <w:rPr>
          <w:rFonts w:ascii="Times New Roman" w:hAnsi="Times New Roman" w:cs="Times New Roman"/>
          <w:spacing w:val="5"/>
        </w:rPr>
        <w:t>auto</w:t>
      </w:r>
      <w:r w:rsidRPr="00865ED8">
        <w:rPr>
          <w:rFonts w:ascii="Times New Roman" w:hAnsi="Times New Roman" w:cs="Times New Roman"/>
        </w:rPr>
        <w:t>nomia decisionale sulla gestione del servizio, assolverà a funzioni di interfaccia per tutti gli aspetti operativi dell</w:t>
      </w:r>
      <w:r w:rsidR="00DB7A36" w:rsidRPr="00865ED8">
        <w:rPr>
          <w:rFonts w:ascii="Times New Roman" w:hAnsi="Times New Roman" w:cs="Times New Roman"/>
        </w:rPr>
        <w:t>’</w:t>
      </w:r>
      <w:r w:rsidRPr="00865ED8">
        <w:rPr>
          <w:rFonts w:ascii="Times New Roman" w:hAnsi="Times New Roman" w:cs="Times New Roman"/>
        </w:rPr>
        <w:t>organizzazione del servizio sul territorio, della gestione quotidiana del personale, di partecipazione alle fasi di programmazione e di verifica del servizio.</w:t>
      </w:r>
    </w:p>
    <w:p w:rsidR="00116833" w:rsidRPr="00865ED8" w:rsidRDefault="00116833" w:rsidP="00116833">
      <w:pPr>
        <w:tabs>
          <w:tab w:val="left" w:pos="396"/>
        </w:tabs>
        <w:spacing w:before="3"/>
        <w:ind w:right="3"/>
        <w:jc w:val="both"/>
        <w:rPr>
          <w:rFonts w:ascii="Times New Roman" w:hAnsi="Times New Roman" w:cs="Times New Roman"/>
        </w:rPr>
      </w:pPr>
      <w:r w:rsidRPr="00865ED8">
        <w:rPr>
          <w:rFonts w:ascii="Times New Roman" w:hAnsi="Times New Roman" w:cs="Times New Roman"/>
        </w:rPr>
        <w:t>Per poter garantire l</w:t>
      </w:r>
      <w:r w:rsidR="00DB7A36" w:rsidRPr="00865ED8">
        <w:rPr>
          <w:rFonts w:ascii="Times New Roman" w:hAnsi="Times New Roman" w:cs="Times New Roman"/>
        </w:rPr>
        <w:t>’</w:t>
      </w:r>
      <w:r w:rsidRPr="00865ED8">
        <w:rPr>
          <w:rFonts w:ascii="Times New Roman" w:hAnsi="Times New Roman" w:cs="Times New Roman"/>
        </w:rPr>
        <w:t>assolvimento del ruolo prescritto il responsabile dell</w:t>
      </w:r>
      <w:r w:rsidR="00DB7A36" w:rsidRPr="00865ED8">
        <w:rPr>
          <w:rFonts w:ascii="Times New Roman" w:hAnsi="Times New Roman" w:cs="Times New Roman"/>
        </w:rPr>
        <w:t>’</w:t>
      </w:r>
      <w:r w:rsidRPr="00865ED8">
        <w:rPr>
          <w:rFonts w:ascii="Times New Roman" w:hAnsi="Times New Roman" w:cs="Times New Roman"/>
        </w:rPr>
        <w:t>appalto dovrà essere reperibile telefonicamente durante lo svolgimento del servizio e comunque in tutto l</w:t>
      </w:r>
      <w:r w:rsidR="00DB7A36" w:rsidRPr="00865ED8">
        <w:rPr>
          <w:rFonts w:ascii="Times New Roman" w:hAnsi="Times New Roman" w:cs="Times New Roman"/>
        </w:rPr>
        <w:t>’</w:t>
      </w:r>
      <w:r w:rsidRPr="00865ED8">
        <w:rPr>
          <w:rFonts w:ascii="Times New Roman" w:hAnsi="Times New Roman" w:cs="Times New Roman"/>
        </w:rPr>
        <w:t>arco orario di apertura dell</w:t>
      </w:r>
      <w:r w:rsidR="00DB7A36" w:rsidRPr="00865ED8">
        <w:rPr>
          <w:rFonts w:ascii="Times New Roman" w:hAnsi="Times New Roman" w:cs="Times New Roman"/>
        </w:rPr>
        <w:t>’</w:t>
      </w:r>
      <w:r w:rsidRPr="00865ED8">
        <w:rPr>
          <w:rFonts w:ascii="Times New Roman" w:hAnsi="Times New Roman" w:cs="Times New Roman"/>
        </w:rPr>
        <w:t>impianto. Il nominativo, la sede operativa e il numero telefonico di reperibilità dovranno essere comunicati all</w:t>
      </w:r>
      <w:r w:rsidR="00DB7A36" w:rsidRPr="00865ED8">
        <w:rPr>
          <w:rFonts w:ascii="Times New Roman" w:hAnsi="Times New Roman" w:cs="Times New Roman"/>
        </w:rPr>
        <w:t>’</w:t>
      </w:r>
      <w:r w:rsidRPr="00865ED8">
        <w:rPr>
          <w:rFonts w:ascii="Times New Roman" w:hAnsi="Times New Roman" w:cs="Times New Roman"/>
        </w:rPr>
        <w:t>Ufficio comunale competente almeno cinque giorni prima dell</w:t>
      </w:r>
      <w:r w:rsidR="00DB7A36" w:rsidRPr="00865ED8">
        <w:rPr>
          <w:rFonts w:ascii="Times New Roman" w:hAnsi="Times New Roman" w:cs="Times New Roman"/>
        </w:rPr>
        <w:t>’</w:t>
      </w:r>
      <w:r w:rsidRPr="00865ED8">
        <w:rPr>
          <w:rFonts w:ascii="Times New Roman" w:hAnsi="Times New Roman" w:cs="Times New Roman"/>
        </w:rPr>
        <w:t>inizio del servizio. Tutte le comunicazioni circa l</w:t>
      </w:r>
      <w:r w:rsidR="00DB7A36" w:rsidRPr="00865ED8">
        <w:rPr>
          <w:rFonts w:ascii="Times New Roman" w:hAnsi="Times New Roman" w:cs="Times New Roman"/>
        </w:rPr>
        <w:t>’</w:t>
      </w:r>
      <w:r w:rsidRPr="00865ED8">
        <w:rPr>
          <w:rFonts w:ascii="Times New Roman" w:hAnsi="Times New Roman" w:cs="Times New Roman"/>
        </w:rPr>
        <w:t xml:space="preserve">ordinaria gestione interverranno tra detto referente e la stazione appaltante. </w:t>
      </w:r>
    </w:p>
    <w:p w:rsidR="00116833" w:rsidRPr="00865ED8" w:rsidRDefault="00116833" w:rsidP="00116833">
      <w:pPr>
        <w:jc w:val="both"/>
        <w:rPr>
          <w:rFonts w:ascii="Times New Roman" w:hAnsi="Times New Roman" w:cs="Times New Roman"/>
        </w:rPr>
      </w:pPr>
    </w:p>
    <w:p w:rsidR="00116833" w:rsidRPr="00865ED8" w:rsidRDefault="000565A6"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14</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(Decadenza)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 incorre nella decadenza della convenzione, quando, pur avendo dato corso all</w:t>
      </w:r>
      <w:r w:rsidR="00DB7A36" w:rsidRPr="00865ED8">
        <w:rPr>
          <w:rFonts w:ascii="Times New Roman" w:hAnsi="Times New Roman" w:cs="Times New Roman"/>
        </w:rPr>
        <w:t>’</w:t>
      </w:r>
      <w:r w:rsidRPr="00865ED8">
        <w:rPr>
          <w:rFonts w:ascii="Times New Roman" w:hAnsi="Times New Roman" w:cs="Times New Roman"/>
        </w:rPr>
        <w:t>esecuzione del servizio, risulti evidente che lo stesso non è nelle condizioni di poter idoneamente eseguire le obbligazioni discendenti dalla convenzione.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Costituisce altresì causa automatica di decadenza dal convenzionamento: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la mancata stipula, in data antecedente il primo giorno di inizio del servizio, della polizza assicurativa;</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la mancata consegna della polizza e relativa quietanza;</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la mancata costituzione della garanzia definitiva.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convenzione è risolta di diritto, senza necessità di pronunzia giudiziale, quando l</w:t>
      </w:r>
      <w:r w:rsidR="00DB7A36" w:rsidRPr="00865ED8">
        <w:rPr>
          <w:rFonts w:ascii="Times New Roman" w:hAnsi="Times New Roman" w:cs="Times New Roman"/>
        </w:rPr>
        <w:t>’</w:t>
      </w:r>
      <w:r w:rsidRPr="00865ED8">
        <w:rPr>
          <w:rFonts w:ascii="Times New Roman" w:hAnsi="Times New Roman" w:cs="Times New Roman"/>
        </w:rPr>
        <w:t>appaltatore sia sottoposto a procedura di fallimento, di concordato, di amministrazione controllata o di scioglimento. In caso di trasformazione la stessa dovrà essere tempestivamente autorizzata.</w:t>
      </w:r>
    </w:p>
    <w:p w:rsidR="00116833" w:rsidRPr="00865ED8" w:rsidRDefault="00116833" w:rsidP="00116833">
      <w:pPr>
        <w:rPr>
          <w:rFonts w:ascii="Times New Roman" w:hAnsi="Times New Roman" w:cs="Times New Roman"/>
        </w:rPr>
      </w:pPr>
    </w:p>
    <w:p w:rsidR="00116833" w:rsidRPr="00865ED8" w:rsidRDefault="000565A6"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15</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(Risoluzione della convenzione)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Il Comune di Sant</w:t>
      </w:r>
      <w:r w:rsidR="00DB7A36" w:rsidRPr="00865ED8">
        <w:rPr>
          <w:rFonts w:ascii="Times New Roman" w:hAnsi="Times New Roman" w:cs="Times New Roman"/>
        </w:rPr>
        <w:t>’</w:t>
      </w:r>
      <w:r w:rsidRPr="00865ED8">
        <w:rPr>
          <w:rFonts w:ascii="Times New Roman" w:hAnsi="Times New Roman" w:cs="Times New Roman"/>
        </w:rPr>
        <w:t>Egidio alla Vibrata si riserva la facoltà di risolvere la convenzione ai sensi e per gli effetti dell</w:t>
      </w:r>
      <w:r w:rsidR="00DB7A36" w:rsidRPr="00865ED8">
        <w:rPr>
          <w:rFonts w:ascii="Times New Roman" w:hAnsi="Times New Roman" w:cs="Times New Roman"/>
        </w:rPr>
        <w:t>’</w:t>
      </w:r>
      <w:r w:rsidRPr="00865ED8">
        <w:rPr>
          <w:rFonts w:ascii="Times New Roman" w:hAnsi="Times New Roman" w:cs="Times New Roman"/>
        </w:rPr>
        <w:t>art.1456 del Codice Civile, a tutto rischio e danno della ditta aggiudicataria, nei seguenti casi:</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reiterate gravi inosservanze di norme legislative e regolamenti in materia di sicurezza e prevenzione infortuni;</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sia intervenuto a carico della ditta aggiudicataria stato di fallimento, liquidazione, di cessione di attività, di concordato preventivo e di qualsiasi altra condizione equivalente;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gravi violazioni delle clausole contrattuali che compromettono la regolarità dei lavori nonché il rapporto di fiducia tra appaltante ed appaltatore;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cessione ad altri, in tutto o in parte, sia direttamente che indirettamente per interposta persona, dei diritti e degli obblighi inerenti al servizio appaltato;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lastRenderedPageBreak/>
        <w:t>-</w:t>
      </w:r>
      <w:r w:rsidRPr="00865ED8">
        <w:rPr>
          <w:rFonts w:ascii="Times New Roman" w:hAnsi="Times New Roman" w:cs="Times New Roman"/>
        </w:rPr>
        <w:tab/>
        <w:t>grave negligenza o frode della ditta. In particolare la ditta sarà considerata gravemente negligente qualora cumuli, nel corso della durata della convenzione, richiami formalmente contestati e conclusesi con avvenuta applicazione della penale, che si verificano più di 3 volte per la medesima ipotesi di inadempimento;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ritardo ingiustificato nell</w:t>
      </w:r>
      <w:r w:rsidR="00DB7A36" w:rsidRPr="00865ED8">
        <w:rPr>
          <w:rFonts w:ascii="Times New Roman" w:hAnsi="Times New Roman" w:cs="Times New Roman"/>
        </w:rPr>
        <w:t>’</w:t>
      </w:r>
      <w:r w:rsidRPr="00865ED8">
        <w:rPr>
          <w:rFonts w:ascii="Times New Roman" w:hAnsi="Times New Roman" w:cs="Times New Roman"/>
        </w:rPr>
        <w:t>esecuzione degli interventi e/o delle prestazioni, tali da pregiudicare in maniera sostanziale e tangibile il raggiungimento degli obiettivi che l</w:t>
      </w:r>
      <w:r w:rsidR="00DB7A36" w:rsidRPr="00865ED8">
        <w:rPr>
          <w:rFonts w:ascii="Times New Roman" w:hAnsi="Times New Roman" w:cs="Times New Roman"/>
        </w:rPr>
        <w:t>’</w:t>
      </w:r>
      <w:r w:rsidRPr="00865ED8">
        <w:rPr>
          <w:rFonts w:ascii="Times New Roman" w:hAnsi="Times New Roman" w:cs="Times New Roman"/>
        </w:rPr>
        <w:t>ente appaltante vuole ottenere con il presente appalto;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mancata presentazione della cauzione definitiva o polizza assicurativa, nonché del piano delle misure per la sicurezza fisica dei lavoratori, ovvero entro i termini fissati dall</w:t>
      </w:r>
      <w:r w:rsidR="00DB7A36" w:rsidRPr="00865ED8">
        <w:rPr>
          <w:rFonts w:ascii="Times New Roman" w:hAnsi="Times New Roman" w:cs="Times New Roman"/>
        </w:rPr>
        <w:t>’</w:t>
      </w:r>
      <w:r w:rsidRPr="00865ED8">
        <w:rPr>
          <w:rFonts w:ascii="Times New Roman" w:hAnsi="Times New Roman" w:cs="Times New Roman"/>
        </w:rPr>
        <w:t>Amministrazione;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qualora una delle autorizzazioni o iscrizioni ad albi obbligatori o altre abilitazioni all</w:t>
      </w:r>
      <w:r w:rsidR="00DB7A36" w:rsidRPr="00865ED8">
        <w:rPr>
          <w:rFonts w:ascii="Times New Roman" w:hAnsi="Times New Roman" w:cs="Times New Roman"/>
        </w:rPr>
        <w:t>’</w:t>
      </w:r>
      <w:r w:rsidRPr="00865ED8">
        <w:rPr>
          <w:rFonts w:ascii="Times New Roman" w:hAnsi="Times New Roman" w:cs="Times New Roman"/>
        </w:rPr>
        <w:t>esercizio delle specifiche attività risultino scadute, sospese, o invalide;</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per l</w:t>
      </w:r>
      <w:r w:rsidR="00DB7A36" w:rsidRPr="00865ED8">
        <w:rPr>
          <w:rFonts w:ascii="Times New Roman" w:hAnsi="Times New Roman" w:cs="Times New Roman"/>
        </w:rPr>
        <w:t>’</w:t>
      </w:r>
      <w:r w:rsidRPr="00865ED8">
        <w:rPr>
          <w:rFonts w:ascii="Times New Roman" w:hAnsi="Times New Roman" w:cs="Times New Roman"/>
        </w:rPr>
        <w:t>impiego di personale inadeguato e/o insufficiente a garantire il livello di efficienza del servizio;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potrà altresì procedere alla risoluzione della convenzione in tutti i casi previsti dal Codice Civile.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Nelle ipotesi di cui al presente articolo, la convenzione sarà risolta di diritto con effetto immediato a seguito della dichiarazione del comune in forma di lettera trasmessa con posta certificata, di volersi avvalere della clausola risolutiva.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Nei casi sopra elencati la ditta aggiudicataria incorre nella perdita della cauzione che resta incamerata dall</w:t>
      </w:r>
      <w:r w:rsidR="00DB7A36" w:rsidRPr="00865ED8">
        <w:rPr>
          <w:rFonts w:ascii="Times New Roman" w:hAnsi="Times New Roman" w:cs="Times New Roman"/>
        </w:rPr>
        <w:t>’</w:t>
      </w:r>
      <w:r w:rsidRPr="00865ED8">
        <w:rPr>
          <w:rFonts w:ascii="Times New Roman" w:hAnsi="Times New Roman" w:cs="Times New Roman"/>
        </w:rPr>
        <w:t>Amministrazione Comunale salvo il diritto della stessa al risarcimento di tutti i conseguenti danni ai sensi dell</w:t>
      </w:r>
      <w:r w:rsidR="00DB7A36" w:rsidRPr="00865ED8">
        <w:rPr>
          <w:rFonts w:ascii="Times New Roman" w:hAnsi="Times New Roman" w:cs="Times New Roman"/>
        </w:rPr>
        <w:t>’</w:t>
      </w:r>
      <w:r w:rsidRPr="00865ED8">
        <w:rPr>
          <w:rFonts w:ascii="Times New Roman" w:hAnsi="Times New Roman" w:cs="Times New Roman"/>
        </w:rPr>
        <w:t>art.1382 del Codice Civile.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A seguito della risoluzione della convenzione l</w:t>
      </w:r>
      <w:r w:rsidR="00DB7A36" w:rsidRPr="00865ED8">
        <w:rPr>
          <w:rFonts w:ascii="Times New Roman" w:hAnsi="Times New Roman" w:cs="Times New Roman"/>
        </w:rPr>
        <w:t>’</w:t>
      </w:r>
      <w:r w:rsidRPr="00865ED8">
        <w:rPr>
          <w:rFonts w:ascii="Times New Roman" w:hAnsi="Times New Roman" w:cs="Times New Roman"/>
        </w:rPr>
        <w:t>Amministrazione Comunale si riserva la facoltà di affidare il servizio all</w:t>
      </w:r>
      <w:r w:rsidR="00DB7A36" w:rsidRPr="00865ED8">
        <w:rPr>
          <w:rFonts w:ascii="Times New Roman" w:hAnsi="Times New Roman" w:cs="Times New Roman"/>
        </w:rPr>
        <w:t>’</w:t>
      </w:r>
      <w:r w:rsidRPr="00865ED8">
        <w:rPr>
          <w:rFonts w:ascii="Times New Roman" w:hAnsi="Times New Roman" w:cs="Times New Roman"/>
        </w:rPr>
        <w:t>impresa concorrente che segue in graduatoria, fatto salvo il diritto al risarcimento, per la Stazioneappaltante, di tutti i danni e delle spese derivanti dall</w:t>
      </w:r>
      <w:r w:rsidR="00DB7A36" w:rsidRPr="00865ED8">
        <w:rPr>
          <w:rFonts w:ascii="Times New Roman" w:hAnsi="Times New Roman" w:cs="Times New Roman"/>
        </w:rPr>
        <w:t>’</w:t>
      </w:r>
      <w:r w:rsidRPr="00865ED8">
        <w:rPr>
          <w:rFonts w:ascii="Times New Roman" w:hAnsi="Times New Roman" w:cs="Times New Roman"/>
        </w:rPr>
        <w:t>inadempimento.</w:t>
      </w:r>
    </w:p>
    <w:p w:rsidR="00116833" w:rsidRPr="00865ED8" w:rsidRDefault="00116833" w:rsidP="00116833">
      <w:pPr>
        <w:rPr>
          <w:rFonts w:ascii="Times New Roman" w:hAnsi="Times New Roman" w:cs="Times New Roman"/>
        </w:rPr>
      </w:pPr>
    </w:p>
    <w:p w:rsidR="00116833" w:rsidRPr="00865ED8" w:rsidRDefault="000565A6"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16</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(Risoluzione per inadempimento)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A fronte di gravi inadempimenti alle obbligazioni di convenzione da parte della ditta aggiudicataria, tali da compromettere la buona riuscita del servizio, l</w:t>
      </w:r>
      <w:r w:rsidR="00DB7A36" w:rsidRPr="00865ED8">
        <w:rPr>
          <w:rFonts w:ascii="Times New Roman" w:hAnsi="Times New Roman" w:cs="Times New Roman"/>
        </w:rPr>
        <w:t>’</w:t>
      </w:r>
      <w:r w:rsidRPr="00865ED8">
        <w:rPr>
          <w:rFonts w:ascii="Times New Roman" w:hAnsi="Times New Roman" w:cs="Times New Roman"/>
        </w:rPr>
        <w:t>Amministrazione Comunale può procedere alla risoluzione del contratto previo esperimento, quando possibile e quando le circostanze ancora lo permettono, di diffida ad adempiere, attribuendo alla stessa un termine non inferiore a 15 (quindici) giorni dalla ricezione della diffida, per l</w:t>
      </w:r>
      <w:r w:rsidR="00DB7A36" w:rsidRPr="00865ED8">
        <w:rPr>
          <w:rFonts w:ascii="Times New Roman" w:hAnsi="Times New Roman" w:cs="Times New Roman"/>
        </w:rPr>
        <w:t>’</w:t>
      </w:r>
      <w:r w:rsidRPr="00865ED8">
        <w:rPr>
          <w:rFonts w:ascii="Times New Roman" w:hAnsi="Times New Roman" w:cs="Times New Roman"/>
        </w:rPr>
        <w:t>attuazione dell</w:t>
      </w:r>
      <w:r w:rsidR="00DB7A36" w:rsidRPr="00865ED8">
        <w:rPr>
          <w:rFonts w:ascii="Times New Roman" w:hAnsi="Times New Roman" w:cs="Times New Roman"/>
        </w:rPr>
        <w:t>’</w:t>
      </w:r>
      <w:r w:rsidRPr="00865ED8">
        <w:rPr>
          <w:rFonts w:ascii="Times New Roman" w:hAnsi="Times New Roman" w:cs="Times New Roman"/>
        </w:rPr>
        <w:t>adempimento. Trascorso detto termine la convenzione si intende risolta di diritto.</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La risoluzione della convenzione è comunicata dall</w:t>
      </w:r>
      <w:r w:rsidR="00DB7A36" w:rsidRPr="00865ED8">
        <w:rPr>
          <w:rFonts w:ascii="Times New Roman" w:hAnsi="Times New Roman" w:cs="Times New Roman"/>
        </w:rPr>
        <w:t>’</w:t>
      </w:r>
      <w:r w:rsidRPr="00865ED8">
        <w:rPr>
          <w:rFonts w:ascii="Times New Roman" w:hAnsi="Times New Roman" w:cs="Times New Roman"/>
        </w:rPr>
        <w:t>Amministrazione Comunale alla ditta aggiudicataria mediante posta certificata e comporta tutte le conseguenze di legge e di contratto, ivi compresa la possibilità di affidare a terzi gli interventi in sostituzione dell</w:t>
      </w:r>
      <w:r w:rsidR="00DB7A36" w:rsidRPr="00865ED8">
        <w:rPr>
          <w:rFonts w:ascii="Times New Roman" w:hAnsi="Times New Roman" w:cs="Times New Roman"/>
        </w:rPr>
        <w:t>’</w:t>
      </w:r>
      <w:r w:rsidRPr="00865ED8">
        <w:rPr>
          <w:rFonts w:ascii="Times New Roman" w:hAnsi="Times New Roman" w:cs="Times New Roman"/>
        </w:rPr>
        <w:t>affidatario stesso, dovendo comunque quest</w:t>
      </w:r>
      <w:r w:rsidR="00DB7A36" w:rsidRPr="00865ED8">
        <w:rPr>
          <w:rFonts w:ascii="Times New Roman" w:hAnsi="Times New Roman" w:cs="Times New Roman"/>
        </w:rPr>
        <w:t>’</w:t>
      </w:r>
      <w:r w:rsidRPr="00865ED8">
        <w:rPr>
          <w:rFonts w:ascii="Times New Roman" w:hAnsi="Times New Roman" w:cs="Times New Roman"/>
        </w:rPr>
        <w:t>ultimo concordare le modalità organizzative di subentro col nuovo soggetto gestore delle attività.</w:t>
      </w:r>
    </w:p>
    <w:p w:rsidR="00116833" w:rsidRPr="00865ED8" w:rsidRDefault="00116833" w:rsidP="00116833">
      <w:pPr>
        <w:jc w:val="both"/>
        <w:rPr>
          <w:rFonts w:ascii="Times New Roman" w:hAnsi="Times New Roman" w:cs="Times New Roman"/>
        </w:rPr>
      </w:pPr>
    </w:p>
    <w:p w:rsidR="00116833" w:rsidRPr="00865ED8" w:rsidRDefault="000565A6"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17</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(Recesso unilaterale dell</w:t>
      </w:r>
      <w:r w:rsidR="00DB7A36" w:rsidRPr="00865ED8">
        <w:rPr>
          <w:rFonts w:ascii="Times New Roman" w:hAnsi="Times New Roman" w:cs="Times New Roman"/>
          <w:b/>
          <w:bCs/>
        </w:rPr>
        <w:t>’</w:t>
      </w:r>
      <w:r w:rsidRPr="00865ED8">
        <w:rPr>
          <w:rFonts w:ascii="Times New Roman" w:hAnsi="Times New Roman" w:cs="Times New Roman"/>
          <w:b/>
          <w:bCs/>
        </w:rPr>
        <w:t>Amministrazione Comunale)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Amministrazione Comunale si riserva la facoltà di recedere dalla convenzione, ai sensi dell</w:t>
      </w:r>
      <w:r w:rsidR="00DB7A36" w:rsidRPr="00865ED8">
        <w:rPr>
          <w:rFonts w:ascii="Times New Roman" w:hAnsi="Times New Roman" w:cs="Times New Roman"/>
        </w:rPr>
        <w:t>’</w:t>
      </w:r>
      <w:r w:rsidRPr="00865ED8">
        <w:rPr>
          <w:rFonts w:ascii="Times New Roman" w:hAnsi="Times New Roman" w:cs="Times New Roman"/>
        </w:rPr>
        <w:t>art.1671 del Codice Civile, in qualunque tempo e fino al termine del servizio, per:</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motivi di pubblico interesse ovvero nel caso di mutamento della situazione di fatto o di nuova valutazione dell</w:t>
      </w:r>
      <w:r w:rsidR="00DB7A36" w:rsidRPr="00865ED8">
        <w:rPr>
          <w:rFonts w:ascii="Times New Roman" w:hAnsi="Times New Roman" w:cs="Times New Roman"/>
        </w:rPr>
        <w:t>’</w:t>
      </w:r>
      <w:r w:rsidRPr="00865ED8">
        <w:rPr>
          <w:rFonts w:ascii="Times New Roman" w:hAnsi="Times New Roman" w:cs="Times New Roman"/>
        </w:rPr>
        <w:t>interesse pubblico originario;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qualora intenda provvedere diversamente in merito all</w:t>
      </w:r>
      <w:r w:rsidR="00DB7A36" w:rsidRPr="00865ED8">
        <w:rPr>
          <w:rFonts w:ascii="Times New Roman" w:hAnsi="Times New Roman" w:cs="Times New Roman"/>
        </w:rPr>
        <w:t>’</w:t>
      </w:r>
      <w:r w:rsidRPr="00865ED8">
        <w:rPr>
          <w:rFonts w:ascii="Times New Roman" w:hAnsi="Times New Roman" w:cs="Times New Roman"/>
        </w:rPr>
        <w:t>esecuzione, totale o parziale, del servizio assegnato;</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reiterati inadempimenti della ditta aggiudicataria, anche se non gravi;</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per giusta causa. (Si conviene che per giusta causa si intende, a titolo meramente esemplificativo e non esaustivo: l</w:t>
      </w:r>
      <w:r w:rsidR="00DB7A36" w:rsidRPr="00865ED8">
        <w:rPr>
          <w:rFonts w:ascii="Times New Roman" w:hAnsi="Times New Roman" w:cs="Times New Roman"/>
        </w:rPr>
        <w:t>’</w:t>
      </w:r>
      <w:r w:rsidRPr="00865ED8">
        <w:rPr>
          <w:rFonts w:ascii="Times New Roman" w:hAnsi="Times New Roman" w:cs="Times New Roman"/>
        </w:rPr>
        <w:t>insolvenza o il grave dissesto economico e finanziario della ditta aggiudicataria risultante dall</w:t>
      </w:r>
      <w:r w:rsidR="00DB7A36" w:rsidRPr="00865ED8">
        <w:rPr>
          <w:rFonts w:ascii="Times New Roman" w:hAnsi="Times New Roman" w:cs="Times New Roman"/>
        </w:rPr>
        <w:t>’</w:t>
      </w:r>
      <w:r w:rsidRPr="00865ED8">
        <w:rPr>
          <w:rFonts w:ascii="Times New Roman" w:hAnsi="Times New Roman" w:cs="Times New Roman"/>
        </w:rPr>
        <w:t>avvio di una procedura concorsuale o dal deposito di un ricorso/istanza che proponga lo scioglimento, la liquidazione, la composizione amichevole, la ristrutturazione dell</w:t>
      </w:r>
      <w:r w:rsidR="00DB7A36" w:rsidRPr="00865ED8">
        <w:rPr>
          <w:rFonts w:ascii="Times New Roman" w:hAnsi="Times New Roman" w:cs="Times New Roman"/>
        </w:rPr>
        <w:t>’</w:t>
      </w:r>
      <w:r w:rsidRPr="00865ED8">
        <w:rPr>
          <w:rFonts w:ascii="Times New Roman" w:hAnsi="Times New Roman" w:cs="Times New Roman"/>
        </w:rPr>
        <w:t>indebitamento o il concordato con i creditori, ovvero nel caso in cui venga designato un liquidatore, curatore, custode o soggetto avente simili funzioni, il quale entri in possesso dei beni o venga incaricato della gestione degli affari della ditta);</w:t>
      </w:r>
    </w:p>
    <w:p w:rsidR="00116833" w:rsidRPr="00865ED8" w:rsidRDefault="00116833" w:rsidP="00116833">
      <w:pPr>
        <w:ind w:left="284" w:hanging="284"/>
        <w:jc w:val="both"/>
        <w:rPr>
          <w:rFonts w:ascii="Times New Roman" w:hAnsi="Times New Roman" w:cs="Times New Roman"/>
        </w:rPr>
      </w:pPr>
      <w:r w:rsidRPr="00865ED8">
        <w:rPr>
          <w:rFonts w:ascii="Times New Roman" w:hAnsi="Times New Roman" w:cs="Times New Roman"/>
        </w:rPr>
        <w:t>-</w:t>
      </w:r>
      <w:r w:rsidRPr="00865ED8">
        <w:rPr>
          <w:rFonts w:ascii="Times New Roman" w:hAnsi="Times New Roman" w:cs="Times New Roman"/>
        </w:rPr>
        <w:tab/>
        <w:t xml:space="preserve">in caso di ogni altra fattispecie che faccia venire meno il rapporto di </w:t>
      </w:r>
      <w:r w:rsidR="003C74FC" w:rsidRPr="00865ED8">
        <w:rPr>
          <w:rFonts w:ascii="Times New Roman" w:hAnsi="Times New Roman" w:cs="Times New Roman"/>
        </w:rPr>
        <w:t xml:space="preserve">fiducia sottostante la </w:t>
      </w:r>
      <w:r w:rsidRPr="00865ED8">
        <w:rPr>
          <w:rFonts w:ascii="Times New Roman" w:hAnsi="Times New Roman" w:cs="Times New Roman"/>
        </w:rPr>
        <w:t>convenzione.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Il recesso è esercitato per iscritto mediante invio di apposita comunicazione a mezzo di posta certificata.</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 xml:space="preserve">Il recesso non può avere effetto prima che siano decorsi 20 (venti) giorni dal ricevimento della </w:t>
      </w:r>
      <w:r w:rsidRPr="00865ED8">
        <w:rPr>
          <w:rFonts w:ascii="Times New Roman" w:hAnsi="Times New Roman" w:cs="Times New Roman"/>
        </w:rPr>
        <w:lastRenderedPageBreak/>
        <w:t>comunicazione di cui al comma precedente.</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Qualora l</w:t>
      </w:r>
      <w:r w:rsidR="00DB7A36" w:rsidRPr="00865ED8">
        <w:rPr>
          <w:rFonts w:ascii="Times New Roman" w:hAnsi="Times New Roman" w:cs="Times New Roman"/>
        </w:rPr>
        <w:t>’</w:t>
      </w:r>
      <w:r w:rsidRPr="00865ED8">
        <w:rPr>
          <w:rFonts w:ascii="Times New Roman" w:hAnsi="Times New Roman" w:cs="Times New Roman"/>
        </w:rPr>
        <w:t>Amministrazione si avvalga della facoltà di recesso unilaterale, essa si obbliga a pagare all</w:t>
      </w:r>
      <w:r w:rsidR="00DB7A36" w:rsidRPr="00865ED8">
        <w:rPr>
          <w:rFonts w:ascii="Times New Roman" w:hAnsi="Times New Roman" w:cs="Times New Roman"/>
        </w:rPr>
        <w:t>’</w:t>
      </w:r>
      <w:r w:rsidRPr="00865ED8">
        <w:rPr>
          <w:rFonts w:ascii="Times New Roman" w:hAnsi="Times New Roman" w:cs="Times New Roman"/>
        </w:rPr>
        <w:t>appaltatore un</w:t>
      </w:r>
      <w:r w:rsidR="00DB7A36" w:rsidRPr="00865ED8">
        <w:rPr>
          <w:rFonts w:ascii="Times New Roman" w:hAnsi="Times New Roman" w:cs="Times New Roman"/>
        </w:rPr>
        <w:t>’</w:t>
      </w:r>
      <w:r w:rsidRPr="00865ED8">
        <w:rPr>
          <w:rFonts w:ascii="Times New Roman" w:hAnsi="Times New Roman" w:cs="Times New Roman"/>
        </w:rPr>
        <w:t>indennità corrispondente alla prestazione già eseguite dalla ditta aggiudicataria al momento in cui viene comunicato l</w:t>
      </w:r>
      <w:r w:rsidR="00DB7A36" w:rsidRPr="00865ED8">
        <w:rPr>
          <w:rFonts w:ascii="Times New Roman" w:hAnsi="Times New Roman" w:cs="Times New Roman"/>
        </w:rPr>
        <w:t>’</w:t>
      </w:r>
      <w:r w:rsidRPr="00865ED8">
        <w:rPr>
          <w:rFonts w:ascii="Times New Roman" w:hAnsi="Times New Roman" w:cs="Times New Roman"/>
        </w:rPr>
        <w:t>atto di recesso, così come attestate dal verbale di verifica redatto dall</w:t>
      </w:r>
      <w:r w:rsidR="00DB7A36" w:rsidRPr="00865ED8">
        <w:rPr>
          <w:rFonts w:ascii="Times New Roman" w:hAnsi="Times New Roman" w:cs="Times New Roman"/>
        </w:rPr>
        <w:t>’</w:t>
      </w:r>
      <w:r w:rsidRPr="00865ED8">
        <w:rPr>
          <w:rFonts w:ascii="Times New Roman" w:hAnsi="Times New Roman" w:cs="Times New Roman"/>
        </w:rPr>
        <w:t>Amministrazione Comunale purché il servizio sia stato eseguito correttamente ed a regola d</w:t>
      </w:r>
      <w:r w:rsidR="00DB7A36" w:rsidRPr="00865ED8">
        <w:rPr>
          <w:rFonts w:ascii="Times New Roman" w:hAnsi="Times New Roman" w:cs="Times New Roman"/>
        </w:rPr>
        <w:t>’</w:t>
      </w:r>
      <w:r w:rsidRPr="00865ED8">
        <w:rPr>
          <w:rFonts w:ascii="Times New Roman" w:hAnsi="Times New Roman" w:cs="Times New Roman"/>
        </w:rPr>
        <w:t>arte, secondo il corrispettivo e le condizioni convenzionali.</w:t>
      </w:r>
    </w:p>
    <w:p w:rsidR="00116833" w:rsidRPr="00865ED8" w:rsidRDefault="00116833" w:rsidP="00116833">
      <w:pPr>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Pr="00865ED8">
        <w:rPr>
          <w:rFonts w:ascii="Times New Roman" w:hAnsi="Times New Roman" w:cs="Times New Roman"/>
        </w:rPr>
        <w:t>affidatario ha diritto al pagamento di quanto sopra, rinunciando espressamente, ora per allora, a qualsiasi ulteriore eventuale pretesa, anche di natura risarcitoria, ed a ogni ulteriore compenso o indennizzo e/o rimborso delle spese, anche in deroga a quanto previsto dall</w:t>
      </w:r>
      <w:r w:rsidR="00DB7A36" w:rsidRPr="00865ED8">
        <w:rPr>
          <w:rFonts w:ascii="Times New Roman" w:hAnsi="Times New Roman" w:cs="Times New Roman"/>
        </w:rPr>
        <w:t>’</w:t>
      </w:r>
      <w:r w:rsidRPr="00865ED8">
        <w:rPr>
          <w:rFonts w:ascii="Times New Roman" w:hAnsi="Times New Roman" w:cs="Times New Roman"/>
        </w:rPr>
        <w:t>art.1671 Codice Civile.</w:t>
      </w:r>
    </w:p>
    <w:p w:rsidR="00116833" w:rsidRPr="00865ED8" w:rsidRDefault="00116833" w:rsidP="00116833">
      <w:pPr>
        <w:rPr>
          <w:rFonts w:ascii="Times New Roman" w:hAnsi="Times New Roman" w:cs="Times New Roman"/>
        </w:rPr>
      </w:pPr>
    </w:p>
    <w:p w:rsidR="00116833" w:rsidRPr="00865ED8" w:rsidRDefault="000565A6" w:rsidP="000565A6">
      <w:pPr>
        <w:spacing w:before="1"/>
        <w:ind w:right="3"/>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18</w:t>
      </w:r>
    </w:p>
    <w:p w:rsidR="00116833" w:rsidRPr="00865ED8" w:rsidRDefault="00116833" w:rsidP="00116833">
      <w:pPr>
        <w:spacing w:before="1"/>
        <w:ind w:right="3"/>
        <w:jc w:val="center"/>
        <w:rPr>
          <w:rFonts w:ascii="Times New Roman" w:hAnsi="Times New Roman" w:cs="Times New Roman"/>
          <w:b/>
          <w:bCs/>
        </w:rPr>
      </w:pPr>
      <w:r w:rsidRPr="00865ED8">
        <w:rPr>
          <w:rFonts w:ascii="Times New Roman" w:hAnsi="Times New Roman" w:cs="Times New Roman"/>
          <w:b/>
          <w:bCs/>
        </w:rPr>
        <w:t>(Sospensione contratto per cause di forza maggiore)</w:t>
      </w:r>
    </w:p>
    <w:p w:rsidR="00116833" w:rsidRPr="00865ED8" w:rsidRDefault="00116833" w:rsidP="00116833">
      <w:pPr>
        <w:spacing w:before="1"/>
        <w:ind w:right="3"/>
        <w:jc w:val="both"/>
        <w:rPr>
          <w:rFonts w:ascii="Times New Roman" w:hAnsi="Times New Roman" w:cs="Times New Roman"/>
        </w:rPr>
      </w:pPr>
      <w:r w:rsidRPr="00865ED8">
        <w:rPr>
          <w:rFonts w:ascii="Times New Roman" w:hAnsi="Times New Roman" w:cs="Times New Roman"/>
        </w:rPr>
        <w:t>Per qualsiasi sospensione del contratto per cause di forza maggiore (epidemie, terremoti, alluvioni, etc.), previa redazione di apposito verbale, ver</w:t>
      </w:r>
      <w:r w:rsidR="003C74FC" w:rsidRPr="00865ED8">
        <w:rPr>
          <w:rFonts w:ascii="Times New Roman" w:hAnsi="Times New Roman" w:cs="Times New Roman"/>
        </w:rPr>
        <w:t>rà riconosciuto alla ditta</w:t>
      </w:r>
      <w:r w:rsidRPr="00865ED8">
        <w:rPr>
          <w:rFonts w:ascii="Times New Roman" w:hAnsi="Times New Roman" w:cs="Times New Roman"/>
        </w:rPr>
        <w:t xml:space="preserve"> appaltatrice il 25% dell</w:t>
      </w:r>
      <w:r w:rsidR="00DB7A36" w:rsidRPr="00865ED8">
        <w:rPr>
          <w:rFonts w:ascii="Times New Roman" w:hAnsi="Times New Roman" w:cs="Times New Roman"/>
        </w:rPr>
        <w:t>’</w:t>
      </w:r>
      <w:r w:rsidRPr="00865ED8">
        <w:rPr>
          <w:rFonts w:ascii="Times New Roman" w:hAnsi="Times New Roman" w:cs="Times New Roman"/>
        </w:rPr>
        <w:t>importo mensile dovuto.</w:t>
      </w:r>
    </w:p>
    <w:p w:rsidR="00116833" w:rsidRPr="00865ED8" w:rsidRDefault="00116833" w:rsidP="00116833">
      <w:pPr>
        <w:spacing w:before="1"/>
        <w:ind w:right="3"/>
        <w:rPr>
          <w:rFonts w:ascii="Times New Roman" w:hAnsi="Times New Roman" w:cs="Times New Roman"/>
        </w:rPr>
      </w:pPr>
    </w:p>
    <w:p w:rsidR="00116833" w:rsidRPr="00865ED8" w:rsidRDefault="000565A6" w:rsidP="00116833">
      <w:pPr>
        <w:pStyle w:val="Titolo1"/>
        <w:ind w:right="3"/>
        <w:jc w:val="center"/>
        <w:rPr>
          <w:rFonts w:ascii="Times New Roman" w:hAnsi="Times New Roman" w:cs="Times New Roman"/>
          <w:bCs w:val="0"/>
        </w:rPr>
      </w:pPr>
      <w:r w:rsidRPr="00865ED8">
        <w:rPr>
          <w:rFonts w:ascii="Times New Roman" w:hAnsi="Times New Roman" w:cs="Times New Roman"/>
          <w:bCs w:val="0"/>
        </w:rPr>
        <w:t>Art.</w:t>
      </w:r>
      <w:r w:rsidR="00116833" w:rsidRPr="00865ED8">
        <w:rPr>
          <w:rFonts w:ascii="Times New Roman" w:hAnsi="Times New Roman" w:cs="Times New Roman"/>
          <w:bCs w:val="0"/>
        </w:rPr>
        <w:t>19</w:t>
      </w:r>
    </w:p>
    <w:p w:rsidR="00116833" w:rsidRPr="00865ED8" w:rsidRDefault="00116833" w:rsidP="00116833">
      <w:pPr>
        <w:pStyle w:val="Titolo1"/>
        <w:ind w:right="3"/>
        <w:jc w:val="center"/>
        <w:rPr>
          <w:rFonts w:ascii="Times New Roman" w:hAnsi="Times New Roman" w:cs="Times New Roman"/>
          <w:bCs w:val="0"/>
        </w:rPr>
      </w:pPr>
      <w:r w:rsidRPr="00865ED8">
        <w:rPr>
          <w:rFonts w:ascii="Times New Roman" w:hAnsi="Times New Roman" w:cs="Times New Roman"/>
          <w:bCs w:val="0"/>
        </w:rPr>
        <w:t>(Controversie contrattuali)</w:t>
      </w:r>
    </w:p>
    <w:p w:rsidR="00116833" w:rsidRPr="00865ED8" w:rsidRDefault="00116833" w:rsidP="00116833">
      <w:pPr>
        <w:spacing w:before="1"/>
        <w:ind w:left="115" w:right="3"/>
        <w:rPr>
          <w:rFonts w:ascii="Times New Roman" w:hAnsi="Times New Roman" w:cs="Times New Roman"/>
        </w:rPr>
      </w:pPr>
      <w:r w:rsidRPr="00865ED8">
        <w:rPr>
          <w:rFonts w:ascii="Times New Roman" w:hAnsi="Times New Roman" w:cs="Times New Roman"/>
        </w:rPr>
        <w:t>Tutte le controversie inerenti all</w:t>
      </w:r>
      <w:r w:rsidR="00DB7A36" w:rsidRPr="00865ED8">
        <w:rPr>
          <w:rFonts w:ascii="Times New Roman" w:hAnsi="Times New Roman" w:cs="Times New Roman"/>
        </w:rPr>
        <w:t>’</w:t>
      </w:r>
      <w:r w:rsidRPr="00865ED8">
        <w:rPr>
          <w:rFonts w:ascii="Times New Roman" w:hAnsi="Times New Roman" w:cs="Times New Roman"/>
        </w:rPr>
        <w:t>esecuzione del servizio in oggetto saranno decise in via esclusiva dal Foro di Teramo.</w:t>
      </w:r>
    </w:p>
    <w:p w:rsidR="00116833" w:rsidRPr="00865ED8" w:rsidRDefault="00116833" w:rsidP="00116833">
      <w:pPr>
        <w:spacing w:before="1"/>
        <w:ind w:left="115" w:right="3"/>
        <w:rPr>
          <w:rFonts w:ascii="Times New Roman" w:hAnsi="Times New Roman" w:cs="Times New Roman"/>
        </w:rPr>
      </w:pPr>
    </w:p>
    <w:p w:rsidR="00116833" w:rsidRPr="00865ED8" w:rsidRDefault="000565A6" w:rsidP="00116833">
      <w:pPr>
        <w:pStyle w:val="Titolo1"/>
        <w:spacing w:before="1"/>
        <w:ind w:right="3"/>
        <w:jc w:val="center"/>
        <w:rPr>
          <w:rFonts w:ascii="Times New Roman" w:hAnsi="Times New Roman" w:cs="Times New Roman"/>
          <w:bCs w:val="0"/>
        </w:rPr>
      </w:pPr>
      <w:r w:rsidRPr="00865ED8">
        <w:rPr>
          <w:rFonts w:ascii="Times New Roman" w:hAnsi="Times New Roman" w:cs="Times New Roman"/>
          <w:bCs w:val="0"/>
        </w:rPr>
        <w:t>Art.</w:t>
      </w:r>
      <w:r w:rsidR="00116833" w:rsidRPr="00865ED8">
        <w:rPr>
          <w:rFonts w:ascii="Times New Roman" w:hAnsi="Times New Roman" w:cs="Times New Roman"/>
          <w:bCs w:val="0"/>
        </w:rPr>
        <w:t>20</w:t>
      </w:r>
    </w:p>
    <w:p w:rsidR="00116833" w:rsidRPr="00865ED8" w:rsidRDefault="00116833" w:rsidP="00116833">
      <w:pPr>
        <w:pStyle w:val="Titolo1"/>
        <w:spacing w:before="1"/>
        <w:ind w:right="3"/>
        <w:jc w:val="center"/>
        <w:rPr>
          <w:rFonts w:ascii="Times New Roman" w:hAnsi="Times New Roman" w:cs="Times New Roman"/>
          <w:bCs w:val="0"/>
        </w:rPr>
      </w:pPr>
      <w:r w:rsidRPr="00865ED8">
        <w:rPr>
          <w:rFonts w:ascii="Times New Roman" w:hAnsi="Times New Roman" w:cs="Times New Roman"/>
          <w:bCs w:val="0"/>
        </w:rPr>
        <w:t>(Tutela dei dati personali)</w:t>
      </w:r>
    </w:p>
    <w:p w:rsidR="00116833" w:rsidRPr="00865ED8" w:rsidRDefault="00116833" w:rsidP="00116833">
      <w:pPr>
        <w:ind w:left="115" w:right="3"/>
        <w:jc w:val="both"/>
        <w:rPr>
          <w:rFonts w:ascii="Times New Roman" w:hAnsi="Times New Roman" w:cs="Times New Roman"/>
        </w:rPr>
      </w:pPr>
      <w:r w:rsidRPr="00865ED8">
        <w:rPr>
          <w:rFonts w:ascii="Times New Roman" w:hAnsi="Times New Roman" w:cs="Times New Roman"/>
        </w:rPr>
        <w:t>Ai sensi del Regolame</w:t>
      </w:r>
      <w:r w:rsidR="003C74FC" w:rsidRPr="00865ED8">
        <w:rPr>
          <w:rFonts w:ascii="Times New Roman" w:hAnsi="Times New Roman" w:cs="Times New Roman"/>
        </w:rPr>
        <w:t xml:space="preserve">nto (UE) 2016/67 la ditta appaltatrice </w:t>
      </w:r>
      <w:r w:rsidRPr="00865ED8">
        <w:rPr>
          <w:rFonts w:ascii="Times New Roman" w:hAnsi="Times New Roman" w:cs="Times New Roman"/>
        </w:rPr>
        <w:t>è designata quale responsabile del trattamento dei dati personali, che saranno raccolti in relazione all</w:t>
      </w:r>
      <w:r w:rsidR="00DB7A36" w:rsidRPr="00865ED8">
        <w:rPr>
          <w:rFonts w:ascii="Times New Roman" w:hAnsi="Times New Roman" w:cs="Times New Roman"/>
        </w:rPr>
        <w:t>’</w:t>
      </w:r>
      <w:r w:rsidRPr="00865ED8">
        <w:rPr>
          <w:rFonts w:ascii="Times New Roman" w:hAnsi="Times New Roman" w:cs="Times New Roman"/>
        </w:rPr>
        <w:t>espletamento delle attività inerenti al presente appalto e si obbliga a trattare i dati esclusivamente al fine dell</w:t>
      </w:r>
      <w:r w:rsidR="00DB7A36" w:rsidRPr="00865ED8">
        <w:rPr>
          <w:rFonts w:ascii="Times New Roman" w:hAnsi="Times New Roman" w:cs="Times New Roman"/>
        </w:rPr>
        <w:t>’</w:t>
      </w:r>
      <w:r w:rsidRPr="00865ED8">
        <w:rPr>
          <w:rFonts w:ascii="Times New Roman" w:hAnsi="Times New Roman" w:cs="Times New Roman"/>
        </w:rPr>
        <w:t>esecuzione dello stesso.</w:t>
      </w:r>
    </w:p>
    <w:p w:rsidR="00116833" w:rsidRPr="00865ED8" w:rsidRDefault="000565A6" w:rsidP="00116833">
      <w:pPr>
        <w:spacing w:before="1"/>
        <w:ind w:left="115" w:right="3"/>
        <w:jc w:val="both"/>
        <w:rPr>
          <w:rFonts w:ascii="Times New Roman" w:hAnsi="Times New Roman" w:cs="Times New Roman"/>
        </w:rPr>
      </w:pPr>
      <w:r w:rsidRPr="00865ED8">
        <w:rPr>
          <w:rFonts w:ascii="Times New Roman" w:hAnsi="Times New Roman" w:cs="Times New Roman"/>
        </w:rPr>
        <w:t>La ditta aggiudicataria</w:t>
      </w:r>
      <w:r w:rsidR="00116833" w:rsidRPr="00865ED8">
        <w:rPr>
          <w:rFonts w:ascii="Times New Roman" w:hAnsi="Times New Roman" w:cs="Times New Roman"/>
        </w:rPr>
        <w:t xml:space="preserve"> dichiara di conoscere gli obblighi previsti dal Regolamento (UE) 2016/67 e dai provvedimenti generali ad esso correlati a carico del responsabile del trattamento e</w:t>
      </w:r>
      <w:r w:rsidRPr="00865ED8">
        <w:rPr>
          <w:rFonts w:ascii="Times New Roman" w:hAnsi="Times New Roman" w:cs="Times New Roman"/>
        </w:rPr>
        <w:t xml:space="preserve"> si obbliga a rispettarli, non</w:t>
      </w:r>
      <w:r w:rsidR="00116833" w:rsidRPr="00865ED8">
        <w:rPr>
          <w:rFonts w:ascii="Times New Roman" w:hAnsi="Times New Roman" w:cs="Times New Roman"/>
        </w:rPr>
        <w:t>ché a vigilare sull</w:t>
      </w:r>
      <w:r w:rsidR="00DB7A36" w:rsidRPr="00865ED8">
        <w:rPr>
          <w:rFonts w:ascii="Times New Roman" w:hAnsi="Times New Roman" w:cs="Times New Roman"/>
        </w:rPr>
        <w:t>’</w:t>
      </w:r>
      <w:r w:rsidR="00116833" w:rsidRPr="00865ED8">
        <w:rPr>
          <w:rFonts w:ascii="Times New Roman" w:hAnsi="Times New Roman" w:cs="Times New Roman"/>
        </w:rPr>
        <w:t>operato degli incaricati del trattamento.</w:t>
      </w:r>
    </w:p>
    <w:p w:rsidR="00116833" w:rsidRPr="00865ED8" w:rsidRDefault="000565A6" w:rsidP="00116833">
      <w:pPr>
        <w:spacing w:before="2"/>
        <w:ind w:left="115" w:right="3"/>
        <w:jc w:val="both"/>
        <w:rPr>
          <w:rFonts w:ascii="Times New Roman" w:hAnsi="Times New Roman" w:cs="Times New Roman"/>
        </w:rPr>
      </w:pPr>
      <w:r w:rsidRPr="00865ED8">
        <w:rPr>
          <w:rFonts w:ascii="Times New Roman" w:hAnsi="Times New Roman" w:cs="Times New Roman"/>
        </w:rPr>
        <w:t>La ditta aggiudicataria</w:t>
      </w:r>
      <w:r w:rsidR="00116833" w:rsidRPr="00865ED8">
        <w:rPr>
          <w:rFonts w:ascii="Times New Roman" w:hAnsi="Times New Roman" w:cs="Times New Roman"/>
        </w:rPr>
        <w:t xml:space="preserve"> assume l</w:t>
      </w:r>
      <w:r w:rsidR="00DB7A36" w:rsidRPr="00865ED8">
        <w:rPr>
          <w:rFonts w:ascii="Times New Roman" w:hAnsi="Times New Roman" w:cs="Times New Roman"/>
        </w:rPr>
        <w:t>’</w:t>
      </w:r>
      <w:r w:rsidR="00116833" w:rsidRPr="00865ED8">
        <w:rPr>
          <w:rFonts w:ascii="Times New Roman" w:hAnsi="Times New Roman" w:cs="Times New Roman"/>
        </w:rPr>
        <w:t>obbligo di agire in modo che il proprio personale mantenga riservati i dati e le informazioni in cui venga in possesso e non li divulghi.</w:t>
      </w:r>
    </w:p>
    <w:p w:rsidR="00116833" w:rsidRPr="00865ED8" w:rsidRDefault="00116833" w:rsidP="00116833">
      <w:pPr>
        <w:spacing w:before="1"/>
        <w:ind w:left="115" w:right="3"/>
        <w:jc w:val="both"/>
        <w:rPr>
          <w:rFonts w:ascii="Times New Roman" w:hAnsi="Times New Roman" w:cs="Times New Roman"/>
        </w:rPr>
      </w:pPr>
      <w:r w:rsidRPr="00865ED8">
        <w:rPr>
          <w:rFonts w:ascii="Times New Roman" w:hAnsi="Times New Roman" w:cs="Times New Roman"/>
        </w:rPr>
        <w:t>L</w:t>
      </w:r>
      <w:r w:rsidR="00DB7A36" w:rsidRPr="00865ED8">
        <w:rPr>
          <w:rFonts w:ascii="Times New Roman" w:hAnsi="Times New Roman" w:cs="Times New Roman"/>
        </w:rPr>
        <w:t>’</w:t>
      </w:r>
      <w:r w:rsidR="000565A6" w:rsidRPr="00865ED8">
        <w:rPr>
          <w:rFonts w:ascii="Times New Roman" w:hAnsi="Times New Roman" w:cs="Times New Roman"/>
        </w:rPr>
        <w:t>Amministrazione e l</w:t>
      </w:r>
      <w:r w:rsidR="00DB7A36" w:rsidRPr="00865ED8">
        <w:rPr>
          <w:rFonts w:ascii="Times New Roman" w:hAnsi="Times New Roman" w:cs="Times New Roman"/>
        </w:rPr>
        <w:t>’</w:t>
      </w:r>
      <w:r w:rsidR="000565A6" w:rsidRPr="00865ED8">
        <w:rPr>
          <w:rFonts w:ascii="Times New Roman" w:hAnsi="Times New Roman" w:cs="Times New Roman"/>
        </w:rPr>
        <w:t>aggiudicatario</w:t>
      </w:r>
      <w:r w:rsidRPr="00865ED8">
        <w:rPr>
          <w:rFonts w:ascii="Times New Roman" w:hAnsi="Times New Roman" w:cs="Times New Roman"/>
        </w:rPr>
        <w:t xml:space="preserve"> prestano il proprio reciproco consenso al trattamento dei propri dati personali all</w:t>
      </w:r>
      <w:r w:rsidR="00DB7A36" w:rsidRPr="00865ED8">
        <w:rPr>
          <w:rFonts w:ascii="Times New Roman" w:hAnsi="Times New Roman" w:cs="Times New Roman"/>
        </w:rPr>
        <w:t>’</w:t>
      </w:r>
      <w:r w:rsidRPr="00865ED8">
        <w:rPr>
          <w:rFonts w:ascii="Times New Roman" w:hAnsi="Times New Roman" w:cs="Times New Roman"/>
        </w:rPr>
        <w:t>esclusivo fine della gestione amministrativa e contabile del contratto relativo al presente appalto, con facoltà, solo ove necessario per tali adempimenti, di fornirli anche a terzi.</w:t>
      </w:r>
    </w:p>
    <w:p w:rsidR="00116833" w:rsidRPr="00865ED8" w:rsidRDefault="00116833" w:rsidP="00116833">
      <w:pPr>
        <w:spacing w:before="1"/>
        <w:ind w:left="115" w:right="3"/>
        <w:jc w:val="both"/>
        <w:rPr>
          <w:rFonts w:ascii="Times New Roman" w:hAnsi="Times New Roman" w:cs="Times New Roman"/>
        </w:rPr>
      </w:pPr>
    </w:p>
    <w:p w:rsidR="00116833" w:rsidRPr="00865ED8" w:rsidRDefault="000565A6" w:rsidP="00116833">
      <w:pPr>
        <w:jc w:val="center"/>
        <w:rPr>
          <w:rFonts w:ascii="Times New Roman" w:hAnsi="Times New Roman" w:cs="Times New Roman"/>
          <w:b/>
          <w:bCs/>
        </w:rPr>
      </w:pPr>
      <w:r w:rsidRPr="00865ED8">
        <w:rPr>
          <w:rFonts w:ascii="Times New Roman" w:hAnsi="Times New Roman" w:cs="Times New Roman"/>
          <w:b/>
          <w:bCs/>
        </w:rPr>
        <w:t>Art.</w:t>
      </w:r>
      <w:r w:rsidR="00116833" w:rsidRPr="00865ED8">
        <w:rPr>
          <w:rFonts w:ascii="Times New Roman" w:hAnsi="Times New Roman" w:cs="Times New Roman"/>
          <w:b/>
          <w:bCs/>
        </w:rPr>
        <w:t>21</w:t>
      </w:r>
    </w:p>
    <w:p w:rsidR="00116833" w:rsidRPr="00865ED8" w:rsidRDefault="00116833" w:rsidP="00116833">
      <w:pPr>
        <w:jc w:val="center"/>
        <w:rPr>
          <w:rFonts w:ascii="Times New Roman" w:hAnsi="Times New Roman" w:cs="Times New Roman"/>
          <w:b/>
          <w:bCs/>
        </w:rPr>
      </w:pPr>
      <w:r w:rsidRPr="00865ED8">
        <w:rPr>
          <w:rFonts w:ascii="Times New Roman" w:hAnsi="Times New Roman" w:cs="Times New Roman"/>
          <w:b/>
          <w:bCs/>
        </w:rPr>
        <w:t>(Disposizioni generali e finali)</w:t>
      </w:r>
    </w:p>
    <w:p w:rsidR="00116833" w:rsidRPr="00865ED8" w:rsidRDefault="00116833" w:rsidP="00116833">
      <w:pPr>
        <w:ind w:left="142"/>
        <w:jc w:val="both"/>
        <w:rPr>
          <w:rFonts w:ascii="Times New Roman" w:hAnsi="Times New Roman" w:cs="Times New Roman"/>
        </w:rPr>
      </w:pPr>
      <w:r w:rsidRPr="00865ED8">
        <w:rPr>
          <w:rFonts w:ascii="Times New Roman" w:hAnsi="Times New Roman" w:cs="Times New Roman"/>
        </w:rPr>
        <w:t>Per quanto non regolame</w:t>
      </w:r>
      <w:r w:rsidR="003C74FC" w:rsidRPr="00865ED8">
        <w:rPr>
          <w:rFonts w:ascii="Times New Roman" w:hAnsi="Times New Roman" w:cs="Times New Roman"/>
        </w:rPr>
        <w:t>ntato dal presente capitolato</w:t>
      </w:r>
      <w:r w:rsidRPr="00865ED8">
        <w:rPr>
          <w:rFonts w:ascii="Times New Roman" w:hAnsi="Times New Roman" w:cs="Times New Roman"/>
        </w:rPr>
        <w:t xml:space="preserve"> si rinvia alle disposizioni di legge in materia, in quanto applicabili e compatibili con la natura dell</w:t>
      </w:r>
      <w:r w:rsidR="00DB7A36" w:rsidRPr="00865ED8">
        <w:rPr>
          <w:rFonts w:ascii="Times New Roman" w:hAnsi="Times New Roman" w:cs="Times New Roman"/>
        </w:rPr>
        <w:t>’</w:t>
      </w:r>
      <w:r w:rsidRPr="00865ED8">
        <w:rPr>
          <w:rFonts w:ascii="Times New Roman" w:hAnsi="Times New Roman" w:cs="Times New Roman"/>
        </w:rPr>
        <w:t>atto.</w:t>
      </w:r>
    </w:p>
    <w:p w:rsidR="00116833" w:rsidRPr="00865ED8" w:rsidRDefault="00116833" w:rsidP="00116833">
      <w:pPr>
        <w:ind w:left="142"/>
        <w:jc w:val="both"/>
        <w:rPr>
          <w:rFonts w:ascii="Times New Roman" w:hAnsi="Times New Roman" w:cs="Times New Roman"/>
        </w:rPr>
      </w:pPr>
      <w:r w:rsidRPr="00865ED8">
        <w:rPr>
          <w:rFonts w:ascii="Times New Roman" w:hAnsi="Times New Roman" w:cs="Times New Roman"/>
        </w:rPr>
        <w:t>Il Comune sarà sempre esonerato da qualsiasi responsabil</w:t>
      </w:r>
      <w:r w:rsidR="000565A6" w:rsidRPr="00865ED8">
        <w:rPr>
          <w:rFonts w:ascii="Times New Roman" w:hAnsi="Times New Roman" w:cs="Times New Roman"/>
        </w:rPr>
        <w:t>ità per danni che l</w:t>
      </w:r>
      <w:r w:rsidR="00DB7A36" w:rsidRPr="00865ED8">
        <w:rPr>
          <w:rFonts w:ascii="Times New Roman" w:hAnsi="Times New Roman" w:cs="Times New Roman"/>
        </w:rPr>
        <w:t>’</w:t>
      </w:r>
      <w:r w:rsidR="000565A6" w:rsidRPr="00865ED8">
        <w:rPr>
          <w:rFonts w:ascii="Times New Roman" w:hAnsi="Times New Roman" w:cs="Times New Roman"/>
        </w:rPr>
        <w:t>aggiudicatario</w:t>
      </w:r>
      <w:r w:rsidRPr="00865ED8">
        <w:rPr>
          <w:rFonts w:ascii="Times New Roman" w:hAnsi="Times New Roman" w:cs="Times New Roman"/>
        </w:rPr>
        <w:t xml:space="preserve"> ed a terzi potessero deri</w:t>
      </w:r>
      <w:r w:rsidR="000565A6" w:rsidRPr="00865ED8">
        <w:rPr>
          <w:rFonts w:ascii="Times New Roman" w:hAnsi="Times New Roman" w:cs="Times New Roman"/>
        </w:rPr>
        <w:t>vare dal presente capitolato.</w:t>
      </w:r>
    </w:p>
    <w:p w:rsidR="00116833" w:rsidRPr="00865ED8" w:rsidRDefault="004C5452" w:rsidP="00116833">
      <w:pPr>
        <w:ind w:left="142"/>
        <w:jc w:val="both"/>
        <w:rPr>
          <w:rFonts w:ascii="Times New Roman" w:hAnsi="Times New Roman" w:cs="Times New Roman"/>
        </w:rPr>
      </w:pPr>
      <w:r w:rsidRPr="00865ED8">
        <w:rPr>
          <w:rFonts w:ascii="Times New Roman" w:hAnsi="Times New Roman" w:cs="Times New Roman"/>
        </w:rPr>
        <w:t>Il contratto</w:t>
      </w:r>
      <w:r w:rsidR="00116833" w:rsidRPr="00865ED8">
        <w:rPr>
          <w:rFonts w:ascii="Times New Roman" w:hAnsi="Times New Roman" w:cs="Times New Roman"/>
        </w:rPr>
        <w:t xml:space="preserve"> verrà registrat</w:t>
      </w:r>
      <w:r w:rsidRPr="00865ED8">
        <w:rPr>
          <w:rFonts w:ascii="Times New Roman" w:hAnsi="Times New Roman" w:cs="Times New Roman"/>
        </w:rPr>
        <w:t>o</w:t>
      </w:r>
      <w:r w:rsidR="00116833" w:rsidRPr="00865ED8">
        <w:rPr>
          <w:rFonts w:ascii="Times New Roman" w:hAnsi="Times New Roman" w:cs="Times New Roman"/>
        </w:rPr>
        <w:t xml:space="preserve"> solo in caso d</w:t>
      </w:r>
      <w:r w:rsidR="00DB7A36" w:rsidRPr="00865ED8">
        <w:rPr>
          <w:rFonts w:ascii="Times New Roman" w:hAnsi="Times New Roman" w:cs="Times New Roman"/>
        </w:rPr>
        <w:t>’</w:t>
      </w:r>
      <w:r w:rsidR="00116833" w:rsidRPr="00865ED8">
        <w:rPr>
          <w:rFonts w:ascii="Times New Roman" w:hAnsi="Times New Roman" w:cs="Times New Roman"/>
        </w:rPr>
        <w:t>uso e le relative spese saranno</w:t>
      </w:r>
      <w:r w:rsidRPr="00865ED8">
        <w:rPr>
          <w:rFonts w:ascii="Times New Roman" w:hAnsi="Times New Roman" w:cs="Times New Roman"/>
        </w:rPr>
        <w:t xml:space="preserve"> a carico dell</w:t>
      </w:r>
      <w:r w:rsidR="00DB7A36" w:rsidRPr="00865ED8">
        <w:rPr>
          <w:rFonts w:ascii="Times New Roman" w:hAnsi="Times New Roman" w:cs="Times New Roman"/>
        </w:rPr>
        <w:t>’</w:t>
      </w:r>
      <w:r w:rsidRPr="00865ED8">
        <w:rPr>
          <w:rFonts w:ascii="Times New Roman" w:hAnsi="Times New Roman" w:cs="Times New Roman"/>
        </w:rPr>
        <w:t>aggiudicatario.</w:t>
      </w:r>
    </w:p>
    <w:p w:rsidR="00116833" w:rsidRPr="00865ED8" w:rsidRDefault="00116833" w:rsidP="00116833">
      <w:pPr>
        <w:pStyle w:val="Titolo1"/>
        <w:ind w:right="3"/>
        <w:rPr>
          <w:rFonts w:ascii="Times New Roman" w:hAnsi="Times New Roman" w:cs="Times New Roman"/>
          <w:b w:val="0"/>
          <w:bCs w:val="0"/>
        </w:rPr>
      </w:pPr>
    </w:p>
    <w:sectPr w:rsidR="00116833" w:rsidRPr="00865ED8" w:rsidSect="00094E86">
      <w:headerReference w:type="default" r:id="rId8"/>
      <w:pgSz w:w="11910" w:h="16840"/>
      <w:pgMar w:top="1417" w:right="1134" w:bottom="1134" w:left="1134" w:header="72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7E" w:rsidRDefault="0053567E">
      <w:r>
        <w:separator/>
      </w:r>
    </w:p>
  </w:endnote>
  <w:endnote w:type="continuationSeparator" w:id="1">
    <w:p w:rsidR="0053567E" w:rsidRDefault="00535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7E" w:rsidRDefault="0053567E">
      <w:r>
        <w:separator/>
      </w:r>
    </w:p>
  </w:footnote>
  <w:footnote w:type="continuationSeparator" w:id="1">
    <w:p w:rsidR="0053567E" w:rsidRDefault="00535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0C" w:rsidRDefault="0083710C">
    <w:pPr>
      <w:pStyle w:val="Corpodeltesto"/>
      <w:spacing w:before="0"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B56"/>
    <w:multiLevelType w:val="hybridMultilevel"/>
    <w:tmpl w:val="35BCB44E"/>
    <w:lvl w:ilvl="0" w:tplc="04A0CDD6">
      <w:numFmt w:val="bullet"/>
      <w:lvlText w:val="-"/>
      <w:lvlJc w:val="left"/>
      <w:pPr>
        <w:ind w:left="862"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4EE4655"/>
    <w:multiLevelType w:val="hybridMultilevel"/>
    <w:tmpl w:val="D54092A8"/>
    <w:lvl w:ilvl="0" w:tplc="CC28B414">
      <w:start w:val="14"/>
      <w:numFmt w:val="lowerLetter"/>
      <w:lvlText w:val="%1."/>
      <w:lvlJc w:val="left"/>
      <w:pPr>
        <w:ind w:left="373" w:hanging="258"/>
      </w:pPr>
      <w:rPr>
        <w:rFonts w:ascii="Tahoma" w:eastAsia="Tahoma" w:hAnsi="Tahoma" w:cs="Tahoma" w:hint="default"/>
        <w:spacing w:val="-2"/>
        <w:w w:val="100"/>
        <w:sz w:val="22"/>
        <w:szCs w:val="22"/>
        <w:lang w:val="it-IT" w:eastAsia="en-US" w:bidi="ar-SA"/>
      </w:rPr>
    </w:lvl>
    <w:lvl w:ilvl="1" w:tplc="ED58D79E">
      <w:numFmt w:val="none"/>
      <w:lvlText w:val=""/>
      <w:lvlJc w:val="left"/>
      <w:pPr>
        <w:tabs>
          <w:tab w:val="num" w:pos="360"/>
        </w:tabs>
      </w:pPr>
    </w:lvl>
    <w:lvl w:ilvl="2" w:tplc="7CDEBD8A">
      <w:numFmt w:val="bullet"/>
      <w:lvlText w:val="•"/>
      <w:lvlJc w:val="left"/>
      <w:pPr>
        <w:ind w:left="2162" w:hanging="378"/>
      </w:pPr>
      <w:rPr>
        <w:rFonts w:hint="default"/>
        <w:lang w:val="it-IT" w:eastAsia="en-US" w:bidi="ar-SA"/>
      </w:rPr>
    </w:lvl>
    <w:lvl w:ilvl="3" w:tplc="D2C210AC">
      <w:numFmt w:val="bullet"/>
      <w:lvlText w:val="•"/>
      <w:lvlJc w:val="left"/>
      <w:pPr>
        <w:ind w:left="3125" w:hanging="378"/>
      </w:pPr>
      <w:rPr>
        <w:rFonts w:hint="default"/>
        <w:lang w:val="it-IT" w:eastAsia="en-US" w:bidi="ar-SA"/>
      </w:rPr>
    </w:lvl>
    <w:lvl w:ilvl="4" w:tplc="07941308">
      <w:numFmt w:val="bullet"/>
      <w:lvlText w:val="•"/>
      <w:lvlJc w:val="left"/>
      <w:pPr>
        <w:ind w:left="4088" w:hanging="378"/>
      </w:pPr>
      <w:rPr>
        <w:rFonts w:hint="default"/>
        <w:lang w:val="it-IT" w:eastAsia="en-US" w:bidi="ar-SA"/>
      </w:rPr>
    </w:lvl>
    <w:lvl w:ilvl="5" w:tplc="5E184E16">
      <w:numFmt w:val="bullet"/>
      <w:lvlText w:val="•"/>
      <w:lvlJc w:val="left"/>
      <w:pPr>
        <w:ind w:left="5051" w:hanging="378"/>
      </w:pPr>
      <w:rPr>
        <w:rFonts w:hint="default"/>
        <w:lang w:val="it-IT" w:eastAsia="en-US" w:bidi="ar-SA"/>
      </w:rPr>
    </w:lvl>
    <w:lvl w:ilvl="6" w:tplc="126ABBCC">
      <w:numFmt w:val="bullet"/>
      <w:lvlText w:val="•"/>
      <w:lvlJc w:val="left"/>
      <w:pPr>
        <w:ind w:left="6014" w:hanging="378"/>
      </w:pPr>
      <w:rPr>
        <w:rFonts w:hint="default"/>
        <w:lang w:val="it-IT" w:eastAsia="en-US" w:bidi="ar-SA"/>
      </w:rPr>
    </w:lvl>
    <w:lvl w:ilvl="7" w:tplc="2004A122">
      <w:numFmt w:val="bullet"/>
      <w:lvlText w:val="•"/>
      <w:lvlJc w:val="left"/>
      <w:pPr>
        <w:ind w:left="6977" w:hanging="378"/>
      </w:pPr>
      <w:rPr>
        <w:rFonts w:hint="default"/>
        <w:lang w:val="it-IT" w:eastAsia="en-US" w:bidi="ar-SA"/>
      </w:rPr>
    </w:lvl>
    <w:lvl w:ilvl="8" w:tplc="10249D26">
      <w:numFmt w:val="bullet"/>
      <w:lvlText w:val="•"/>
      <w:lvlJc w:val="left"/>
      <w:pPr>
        <w:ind w:left="7940" w:hanging="378"/>
      </w:pPr>
      <w:rPr>
        <w:rFonts w:hint="default"/>
        <w:lang w:val="it-IT" w:eastAsia="en-US" w:bidi="ar-SA"/>
      </w:rPr>
    </w:lvl>
  </w:abstractNum>
  <w:abstractNum w:abstractNumId="2">
    <w:nsid w:val="0ADF36FD"/>
    <w:multiLevelType w:val="hybridMultilevel"/>
    <w:tmpl w:val="8668B41C"/>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6E1777"/>
    <w:multiLevelType w:val="hybridMultilevel"/>
    <w:tmpl w:val="C866A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BF7326"/>
    <w:multiLevelType w:val="hybridMultilevel"/>
    <w:tmpl w:val="B60C76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C97E89"/>
    <w:multiLevelType w:val="hybridMultilevel"/>
    <w:tmpl w:val="53FA169E"/>
    <w:lvl w:ilvl="0" w:tplc="04A6D720">
      <w:start w:val="1"/>
      <w:numFmt w:val="lowerLetter"/>
      <w:lvlText w:val="%1)"/>
      <w:lvlJc w:val="left"/>
      <w:pPr>
        <w:ind w:left="116" w:hanging="270"/>
      </w:pPr>
      <w:rPr>
        <w:rFonts w:ascii="Tahoma" w:eastAsia="Tahoma" w:hAnsi="Tahoma" w:cs="Tahoma" w:hint="default"/>
        <w:spacing w:val="-2"/>
        <w:w w:val="100"/>
        <w:sz w:val="22"/>
        <w:szCs w:val="22"/>
        <w:lang w:val="it-IT" w:eastAsia="en-US" w:bidi="ar-SA"/>
      </w:rPr>
    </w:lvl>
    <w:lvl w:ilvl="1" w:tplc="7D50E270">
      <w:numFmt w:val="bullet"/>
      <w:lvlText w:val="•"/>
      <w:lvlJc w:val="left"/>
      <w:pPr>
        <w:ind w:left="1094" w:hanging="270"/>
      </w:pPr>
      <w:rPr>
        <w:rFonts w:hint="default"/>
        <w:lang w:val="it-IT" w:eastAsia="en-US" w:bidi="ar-SA"/>
      </w:rPr>
    </w:lvl>
    <w:lvl w:ilvl="2" w:tplc="66D0984E">
      <w:numFmt w:val="bullet"/>
      <w:lvlText w:val="•"/>
      <w:lvlJc w:val="left"/>
      <w:pPr>
        <w:ind w:left="2069" w:hanging="270"/>
      </w:pPr>
      <w:rPr>
        <w:rFonts w:hint="default"/>
        <w:lang w:val="it-IT" w:eastAsia="en-US" w:bidi="ar-SA"/>
      </w:rPr>
    </w:lvl>
    <w:lvl w:ilvl="3" w:tplc="5C7ED76E">
      <w:numFmt w:val="bullet"/>
      <w:lvlText w:val="•"/>
      <w:lvlJc w:val="left"/>
      <w:pPr>
        <w:ind w:left="3043" w:hanging="270"/>
      </w:pPr>
      <w:rPr>
        <w:rFonts w:hint="default"/>
        <w:lang w:val="it-IT" w:eastAsia="en-US" w:bidi="ar-SA"/>
      </w:rPr>
    </w:lvl>
    <w:lvl w:ilvl="4" w:tplc="2F0EB986">
      <w:numFmt w:val="bullet"/>
      <w:lvlText w:val="•"/>
      <w:lvlJc w:val="left"/>
      <w:pPr>
        <w:ind w:left="4018" w:hanging="270"/>
      </w:pPr>
      <w:rPr>
        <w:rFonts w:hint="default"/>
        <w:lang w:val="it-IT" w:eastAsia="en-US" w:bidi="ar-SA"/>
      </w:rPr>
    </w:lvl>
    <w:lvl w:ilvl="5" w:tplc="E8687C06">
      <w:numFmt w:val="bullet"/>
      <w:lvlText w:val="•"/>
      <w:lvlJc w:val="left"/>
      <w:pPr>
        <w:ind w:left="4993" w:hanging="270"/>
      </w:pPr>
      <w:rPr>
        <w:rFonts w:hint="default"/>
        <w:lang w:val="it-IT" w:eastAsia="en-US" w:bidi="ar-SA"/>
      </w:rPr>
    </w:lvl>
    <w:lvl w:ilvl="6" w:tplc="910E6E62">
      <w:numFmt w:val="bullet"/>
      <w:lvlText w:val="•"/>
      <w:lvlJc w:val="left"/>
      <w:pPr>
        <w:ind w:left="5967" w:hanging="270"/>
      </w:pPr>
      <w:rPr>
        <w:rFonts w:hint="default"/>
        <w:lang w:val="it-IT" w:eastAsia="en-US" w:bidi="ar-SA"/>
      </w:rPr>
    </w:lvl>
    <w:lvl w:ilvl="7" w:tplc="262CE41E">
      <w:numFmt w:val="bullet"/>
      <w:lvlText w:val="•"/>
      <w:lvlJc w:val="left"/>
      <w:pPr>
        <w:ind w:left="6942" w:hanging="270"/>
      </w:pPr>
      <w:rPr>
        <w:rFonts w:hint="default"/>
        <w:lang w:val="it-IT" w:eastAsia="en-US" w:bidi="ar-SA"/>
      </w:rPr>
    </w:lvl>
    <w:lvl w:ilvl="8" w:tplc="137A87A0">
      <w:numFmt w:val="bullet"/>
      <w:lvlText w:val="•"/>
      <w:lvlJc w:val="left"/>
      <w:pPr>
        <w:ind w:left="7916" w:hanging="270"/>
      </w:pPr>
      <w:rPr>
        <w:rFonts w:hint="default"/>
        <w:lang w:val="it-IT" w:eastAsia="en-US" w:bidi="ar-SA"/>
      </w:rPr>
    </w:lvl>
  </w:abstractNum>
  <w:abstractNum w:abstractNumId="6">
    <w:nsid w:val="169454AD"/>
    <w:multiLevelType w:val="hybridMultilevel"/>
    <w:tmpl w:val="63C634E2"/>
    <w:lvl w:ilvl="0" w:tplc="04A0CDD6">
      <w:numFmt w:val="bullet"/>
      <w:lvlText w:val="-"/>
      <w:lvlJc w:val="left"/>
      <w:pPr>
        <w:ind w:left="835"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7">
    <w:nsid w:val="21FE3EB1"/>
    <w:multiLevelType w:val="hybridMultilevel"/>
    <w:tmpl w:val="9C1A402E"/>
    <w:lvl w:ilvl="0" w:tplc="9B221610">
      <w:start w:val="1"/>
      <w:numFmt w:val="decimal"/>
      <w:lvlText w:val="%1."/>
      <w:lvlJc w:val="left"/>
      <w:pPr>
        <w:ind w:left="116" w:hanging="188"/>
      </w:pPr>
      <w:rPr>
        <w:rFonts w:ascii="Tahoma" w:eastAsia="Tahoma" w:hAnsi="Tahoma" w:cs="Tahoma" w:hint="default"/>
        <w:spacing w:val="-1"/>
        <w:w w:val="100"/>
        <w:sz w:val="20"/>
        <w:szCs w:val="20"/>
        <w:lang w:val="it-IT" w:eastAsia="en-US" w:bidi="ar-SA"/>
      </w:rPr>
    </w:lvl>
    <w:lvl w:ilvl="1" w:tplc="DF5A200E">
      <w:numFmt w:val="bullet"/>
      <w:lvlText w:val="•"/>
      <w:lvlJc w:val="left"/>
      <w:pPr>
        <w:ind w:left="1094" w:hanging="188"/>
      </w:pPr>
      <w:rPr>
        <w:rFonts w:hint="default"/>
        <w:lang w:val="it-IT" w:eastAsia="en-US" w:bidi="ar-SA"/>
      </w:rPr>
    </w:lvl>
    <w:lvl w:ilvl="2" w:tplc="11CC211C">
      <w:numFmt w:val="bullet"/>
      <w:lvlText w:val="•"/>
      <w:lvlJc w:val="left"/>
      <w:pPr>
        <w:ind w:left="2069" w:hanging="188"/>
      </w:pPr>
      <w:rPr>
        <w:rFonts w:hint="default"/>
        <w:lang w:val="it-IT" w:eastAsia="en-US" w:bidi="ar-SA"/>
      </w:rPr>
    </w:lvl>
    <w:lvl w:ilvl="3" w:tplc="AF62AEA2">
      <w:numFmt w:val="bullet"/>
      <w:lvlText w:val="•"/>
      <w:lvlJc w:val="left"/>
      <w:pPr>
        <w:ind w:left="3043" w:hanging="188"/>
      </w:pPr>
      <w:rPr>
        <w:rFonts w:hint="default"/>
        <w:lang w:val="it-IT" w:eastAsia="en-US" w:bidi="ar-SA"/>
      </w:rPr>
    </w:lvl>
    <w:lvl w:ilvl="4" w:tplc="F4C6F624">
      <w:numFmt w:val="bullet"/>
      <w:lvlText w:val="•"/>
      <w:lvlJc w:val="left"/>
      <w:pPr>
        <w:ind w:left="4018" w:hanging="188"/>
      </w:pPr>
      <w:rPr>
        <w:rFonts w:hint="default"/>
        <w:lang w:val="it-IT" w:eastAsia="en-US" w:bidi="ar-SA"/>
      </w:rPr>
    </w:lvl>
    <w:lvl w:ilvl="5" w:tplc="726AA74E">
      <w:numFmt w:val="bullet"/>
      <w:lvlText w:val="•"/>
      <w:lvlJc w:val="left"/>
      <w:pPr>
        <w:ind w:left="4993" w:hanging="188"/>
      </w:pPr>
      <w:rPr>
        <w:rFonts w:hint="default"/>
        <w:lang w:val="it-IT" w:eastAsia="en-US" w:bidi="ar-SA"/>
      </w:rPr>
    </w:lvl>
    <w:lvl w:ilvl="6" w:tplc="F4922538">
      <w:numFmt w:val="bullet"/>
      <w:lvlText w:val="•"/>
      <w:lvlJc w:val="left"/>
      <w:pPr>
        <w:ind w:left="5967" w:hanging="188"/>
      </w:pPr>
      <w:rPr>
        <w:rFonts w:hint="default"/>
        <w:lang w:val="it-IT" w:eastAsia="en-US" w:bidi="ar-SA"/>
      </w:rPr>
    </w:lvl>
    <w:lvl w:ilvl="7" w:tplc="40EAB4D2">
      <w:numFmt w:val="bullet"/>
      <w:lvlText w:val="•"/>
      <w:lvlJc w:val="left"/>
      <w:pPr>
        <w:ind w:left="6942" w:hanging="188"/>
      </w:pPr>
      <w:rPr>
        <w:rFonts w:hint="default"/>
        <w:lang w:val="it-IT" w:eastAsia="en-US" w:bidi="ar-SA"/>
      </w:rPr>
    </w:lvl>
    <w:lvl w:ilvl="8" w:tplc="6882B302">
      <w:numFmt w:val="bullet"/>
      <w:lvlText w:val="•"/>
      <w:lvlJc w:val="left"/>
      <w:pPr>
        <w:ind w:left="7916" w:hanging="188"/>
      </w:pPr>
      <w:rPr>
        <w:rFonts w:hint="default"/>
        <w:lang w:val="it-IT" w:eastAsia="en-US" w:bidi="ar-SA"/>
      </w:rPr>
    </w:lvl>
  </w:abstractNum>
  <w:abstractNum w:abstractNumId="8">
    <w:nsid w:val="22BE78D3"/>
    <w:multiLevelType w:val="hybridMultilevel"/>
    <w:tmpl w:val="2F9611DE"/>
    <w:lvl w:ilvl="0" w:tplc="C9C88828">
      <w:numFmt w:val="bullet"/>
      <w:lvlText w:val="-"/>
      <w:lvlJc w:val="left"/>
      <w:pPr>
        <w:ind w:left="2137" w:hanging="152"/>
      </w:pPr>
      <w:rPr>
        <w:rFonts w:ascii="Tahoma" w:eastAsia="Tahoma" w:hAnsi="Tahoma" w:cs="Tahoma" w:hint="default"/>
        <w:w w:val="100"/>
        <w:sz w:val="22"/>
        <w:szCs w:val="22"/>
        <w:lang w:val="it-IT" w:eastAsia="en-US" w:bidi="ar-SA"/>
      </w:rPr>
    </w:lvl>
    <w:lvl w:ilvl="1" w:tplc="E1F2C6F0">
      <w:numFmt w:val="bullet"/>
      <w:lvlText w:val="•"/>
      <w:lvlJc w:val="left"/>
      <w:pPr>
        <w:ind w:left="3115" w:hanging="152"/>
      </w:pPr>
      <w:rPr>
        <w:rFonts w:hint="default"/>
        <w:lang w:val="it-IT" w:eastAsia="en-US" w:bidi="ar-SA"/>
      </w:rPr>
    </w:lvl>
    <w:lvl w:ilvl="2" w:tplc="9F389F62">
      <w:numFmt w:val="bullet"/>
      <w:lvlText w:val="•"/>
      <w:lvlJc w:val="left"/>
      <w:pPr>
        <w:ind w:left="4090" w:hanging="152"/>
      </w:pPr>
      <w:rPr>
        <w:rFonts w:hint="default"/>
        <w:lang w:val="it-IT" w:eastAsia="en-US" w:bidi="ar-SA"/>
      </w:rPr>
    </w:lvl>
    <w:lvl w:ilvl="3" w:tplc="085635FA">
      <w:numFmt w:val="bullet"/>
      <w:lvlText w:val="•"/>
      <w:lvlJc w:val="left"/>
      <w:pPr>
        <w:ind w:left="5064" w:hanging="152"/>
      </w:pPr>
      <w:rPr>
        <w:rFonts w:hint="default"/>
        <w:lang w:val="it-IT" w:eastAsia="en-US" w:bidi="ar-SA"/>
      </w:rPr>
    </w:lvl>
    <w:lvl w:ilvl="4" w:tplc="02A6F614">
      <w:numFmt w:val="bullet"/>
      <w:lvlText w:val="•"/>
      <w:lvlJc w:val="left"/>
      <w:pPr>
        <w:ind w:left="6039" w:hanging="152"/>
      </w:pPr>
      <w:rPr>
        <w:rFonts w:hint="default"/>
        <w:lang w:val="it-IT" w:eastAsia="en-US" w:bidi="ar-SA"/>
      </w:rPr>
    </w:lvl>
    <w:lvl w:ilvl="5" w:tplc="EF66E54C">
      <w:numFmt w:val="bullet"/>
      <w:lvlText w:val="•"/>
      <w:lvlJc w:val="left"/>
      <w:pPr>
        <w:ind w:left="7014" w:hanging="152"/>
      </w:pPr>
      <w:rPr>
        <w:rFonts w:hint="default"/>
        <w:lang w:val="it-IT" w:eastAsia="en-US" w:bidi="ar-SA"/>
      </w:rPr>
    </w:lvl>
    <w:lvl w:ilvl="6" w:tplc="3412E746">
      <w:numFmt w:val="bullet"/>
      <w:lvlText w:val="•"/>
      <w:lvlJc w:val="left"/>
      <w:pPr>
        <w:ind w:left="7988" w:hanging="152"/>
      </w:pPr>
      <w:rPr>
        <w:rFonts w:hint="default"/>
        <w:lang w:val="it-IT" w:eastAsia="en-US" w:bidi="ar-SA"/>
      </w:rPr>
    </w:lvl>
    <w:lvl w:ilvl="7" w:tplc="FDBEE8E6">
      <w:numFmt w:val="bullet"/>
      <w:lvlText w:val="•"/>
      <w:lvlJc w:val="left"/>
      <w:pPr>
        <w:ind w:left="8963" w:hanging="152"/>
      </w:pPr>
      <w:rPr>
        <w:rFonts w:hint="default"/>
        <w:lang w:val="it-IT" w:eastAsia="en-US" w:bidi="ar-SA"/>
      </w:rPr>
    </w:lvl>
    <w:lvl w:ilvl="8" w:tplc="52FA994E">
      <w:numFmt w:val="bullet"/>
      <w:lvlText w:val="•"/>
      <w:lvlJc w:val="left"/>
      <w:pPr>
        <w:ind w:left="9937" w:hanging="152"/>
      </w:pPr>
      <w:rPr>
        <w:rFonts w:hint="default"/>
        <w:lang w:val="it-IT" w:eastAsia="en-US" w:bidi="ar-SA"/>
      </w:rPr>
    </w:lvl>
  </w:abstractNum>
  <w:abstractNum w:abstractNumId="9">
    <w:nsid w:val="235A6EE5"/>
    <w:multiLevelType w:val="hybridMultilevel"/>
    <w:tmpl w:val="36F01D7A"/>
    <w:lvl w:ilvl="0" w:tplc="594632CA">
      <w:start w:val="14"/>
      <w:numFmt w:val="lowerLetter"/>
      <w:lvlText w:val="%1."/>
      <w:lvlJc w:val="left"/>
      <w:pPr>
        <w:ind w:left="1083" w:hanging="258"/>
      </w:pPr>
      <w:rPr>
        <w:rFonts w:ascii="Tahoma" w:eastAsia="Tahoma" w:hAnsi="Tahoma" w:cs="Tahoma" w:hint="default"/>
        <w:spacing w:val="-2"/>
        <w:w w:val="100"/>
        <w:sz w:val="22"/>
        <w:szCs w:val="22"/>
        <w:lang w:val="it-IT" w:eastAsia="en-US" w:bidi="ar-SA"/>
      </w:rPr>
    </w:lvl>
    <w:lvl w:ilvl="1" w:tplc="BB4A9916">
      <w:numFmt w:val="none"/>
      <w:lvlText w:val=""/>
      <w:lvlJc w:val="left"/>
      <w:pPr>
        <w:tabs>
          <w:tab w:val="num" w:pos="360"/>
        </w:tabs>
      </w:pPr>
    </w:lvl>
    <w:lvl w:ilvl="2" w:tplc="5B683254">
      <w:numFmt w:val="bullet"/>
      <w:lvlText w:val="•"/>
      <w:lvlJc w:val="left"/>
      <w:pPr>
        <w:ind w:left="2162" w:hanging="378"/>
      </w:pPr>
      <w:rPr>
        <w:rFonts w:hint="default"/>
        <w:lang w:val="it-IT" w:eastAsia="en-US" w:bidi="ar-SA"/>
      </w:rPr>
    </w:lvl>
    <w:lvl w:ilvl="3" w:tplc="3D041C1E">
      <w:numFmt w:val="bullet"/>
      <w:lvlText w:val="•"/>
      <w:lvlJc w:val="left"/>
      <w:pPr>
        <w:ind w:left="3125" w:hanging="378"/>
      </w:pPr>
      <w:rPr>
        <w:rFonts w:hint="default"/>
        <w:lang w:val="it-IT" w:eastAsia="en-US" w:bidi="ar-SA"/>
      </w:rPr>
    </w:lvl>
    <w:lvl w:ilvl="4" w:tplc="2D42930A">
      <w:numFmt w:val="bullet"/>
      <w:lvlText w:val="•"/>
      <w:lvlJc w:val="left"/>
      <w:pPr>
        <w:ind w:left="4088" w:hanging="378"/>
      </w:pPr>
      <w:rPr>
        <w:rFonts w:hint="default"/>
        <w:lang w:val="it-IT" w:eastAsia="en-US" w:bidi="ar-SA"/>
      </w:rPr>
    </w:lvl>
    <w:lvl w:ilvl="5" w:tplc="82A6B216">
      <w:numFmt w:val="bullet"/>
      <w:lvlText w:val="•"/>
      <w:lvlJc w:val="left"/>
      <w:pPr>
        <w:ind w:left="5051" w:hanging="378"/>
      </w:pPr>
      <w:rPr>
        <w:rFonts w:hint="default"/>
        <w:lang w:val="it-IT" w:eastAsia="en-US" w:bidi="ar-SA"/>
      </w:rPr>
    </w:lvl>
    <w:lvl w:ilvl="6" w:tplc="99EA1768">
      <w:numFmt w:val="bullet"/>
      <w:lvlText w:val="•"/>
      <w:lvlJc w:val="left"/>
      <w:pPr>
        <w:ind w:left="6014" w:hanging="378"/>
      </w:pPr>
      <w:rPr>
        <w:rFonts w:hint="default"/>
        <w:lang w:val="it-IT" w:eastAsia="en-US" w:bidi="ar-SA"/>
      </w:rPr>
    </w:lvl>
    <w:lvl w:ilvl="7" w:tplc="40CA1982">
      <w:numFmt w:val="bullet"/>
      <w:lvlText w:val="•"/>
      <w:lvlJc w:val="left"/>
      <w:pPr>
        <w:ind w:left="6977" w:hanging="378"/>
      </w:pPr>
      <w:rPr>
        <w:rFonts w:hint="default"/>
        <w:lang w:val="it-IT" w:eastAsia="en-US" w:bidi="ar-SA"/>
      </w:rPr>
    </w:lvl>
    <w:lvl w:ilvl="8" w:tplc="D7600A56">
      <w:numFmt w:val="bullet"/>
      <w:lvlText w:val="•"/>
      <w:lvlJc w:val="left"/>
      <w:pPr>
        <w:ind w:left="7940" w:hanging="378"/>
      </w:pPr>
      <w:rPr>
        <w:rFonts w:hint="default"/>
        <w:lang w:val="it-IT" w:eastAsia="en-US" w:bidi="ar-SA"/>
      </w:rPr>
    </w:lvl>
  </w:abstractNum>
  <w:abstractNum w:abstractNumId="10">
    <w:nsid w:val="25A574ED"/>
    <w:multiLevelType w:val="hybridMultilevel"/>
    <w:tmpl w:val="06EAA5E2"/>
    <w:lvl w:ilvl="0" w:tplc="44DCF86C">
      <w:start w:val="5"/>
      <w:numFmt w:val="lowerLetter"/>
      <w:lvlText w:val="%1)"/>
      <w:lvlJc w:val="left"/>
      <w:pPr>
        <w:ind w:left="116" w:hanging="270"/>
      </w:pPr>
      <w:rPr>
        <w:rFonts w:ascii="Tahoma" w:eastAsia="Tahoma" w:hAnsi="Tahoma" w:cs="Tahoma" w:hint="default"/>
        <w:spacing w:val="-3"/>
        <w:w w:val="100"/>
        <w:sz w:val="22"/>
        <w:szCs w:val="22"/>
        <w:lang w:val="it-IT" w:eastAsia="en-US" w:bidi="ar-SA"/>
      </w:rPr>
    </w:lvl>
    <w:lvl w:ilvl="1" w:tplc="09460E7E">
      <w:numFmt w:val="bullet"/>
      <w:lvlText w:val="•"/>
      <w:lvlJc w:val="left"/>
      <w:pPr>
        <w:ind w:left="1094" w:hanging="270"/>
      </w:pPr>
      <w:rPr>
        <w:rFonts w:hint="default"/>
        <w:lang w:val="it-IT" w:eastAsia="en-US" w:bidi="ar-SA"/>
      </w:rPr>
    </w:lvl>
    <w:lvl w:ilvl="2" w:tplc="77F45BC4">
      <w:numFmt w:val="bullet"/>
      <w:lvlText w:val="•"/>
      <w:lvlJc w:val="left"/>
      <w:pPr>
        <w:ind w:left="2069" w:hanging="270"/>
      </w:pPr>
      <w:rPr>
        <w:rFonts w:hint="default"/>
        <w:lang w:val="it-IT" w:eastAsia="en-US" w:bidi="ar-SA"/>
      </w:rPr>
    </w:lvl>
    <w:lvl w:ilvl="3" w:tplc="09F6799C">
      <w:numFmt w:val="bullet"/>
      <w:lvlText w:val="•"/>
      <w:lvlJc w:val="left"/>
      <w:pPr>
        <w:ind w:left="3043" w:hanging="270"/>
      </w:pPr>
      <w:rPr>
        <w:rFonts w:hint="default"/>
        <w:lang w:val="it-IT" w:eastAsia="en-US" w:bidi="ar-SA"/>
      </w:rPr>
    </w:lvl>
    <w:lvl w:ilvl="4" w:tplc="B920A3B2">
      <w:numFmt w:val="bullet"/>
      <w:lvlText w:val="•"/>
      <w:lvlJc w:val="left"/>
      <w:pPr>
        <w:ind w:left="4018" w:hanging="270"/>
      </w:pPr>
      <w:rPr>
        <w:rFonts w:hint="default"/>
        <w:lang w:val="it-IT" w:eastAsia="en-US" w:bidi="ar-SA"/>
      </w:rPr>
    </w:lvl>
    <w:lvl w:ilvl="5" w:tplc="5D8E9F4E">
      <w:numFmt w:val="bullet"/>
      <w:lvlText w:val="•"/>
      <w:lvlJc w:val="left"/>
      <w:pPr>
        <w:ind w:left="4993" w:hanging="270"/>
      </w:pPr>
      <w:rPr>
        <w:rFonts w:hint="default"/>
        <w:lang w:val="it-IT" w:eastAsia="en-US" w:bidi="ar-SA"/>
      </w:rPr>
    </w:lvl>
    <w:lvl w:ilvl="6" w:tplc="F8ACA3B2">
      <w:numFmt w:val="bullet"/>
      <w:lvlText w:val="•"/>
      <w:lvlJc w:val="left"/>
      <w:pPr>
        <w:ind w:left="5967" w:hanging="270"/>
      </w:pPr>
      <w:rPr>
        <w:rFonts w:hint="default"/>
        <w:lang w:val="it-IT" w:eastAsia="en-US" w:bidi="ar-SA"/>
      </w:rPr>
    </w:lvl>
    <w:lvl w:ilvl="7" w:tplc="647C6432">
      <w:numFmt w:val="bullet"/>
      <w:lvlText w:val="•"/>
      <w:lvlJc w:val="left"/>
      <w:pPr>
        <w:ind w:left="6942" w:hanging="270"/>
      </w:pPr>
      <w:rPr>
        <w:rFonts w:hint="default"/>
        <w:lang w:val="it-IT" w:eastAsia="en-US" w:bidi="ar-SA"/>
      </w:rPr>
    </w:lvl>
    <w:lvl w:ilvl="8" w:tplc="4C92E186">
      <w:numFmt w:val="bullet"/>
      <w:lvlText w:val="•"/>
      <w:lvlJc w:val="left"/>
      <w:pPr>
        <w:ind w:left="7916" w:hanging="270"/>
      </w:pPr>
      <w:rPr>
        <w:rFonts w:hint="default"/>
        <w:lang w:val="it-IT" w:eastAsia="en-US" w:bidi="ar-SA"/>
      </w:rPr>
    </w:lvl>
  </w:abstractNum>
  <w:abstractNum w:abstractNumId="11">
    <w:nsid w:val="266E0231"/>
    <w:multiLevelType w:val="hybridMultilevel"/>
    <w:tmpl w:val="A10AA1D2"/>
    <w:lvl w:ilvl="0" w:tplc="E48ED55E">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9F0C68"/>
    <w:multiLevelType w:val="hybridMultilevel"/>
    <w:tmpl w:val="5CBE7DD2"/>
    <w:lvl w:ilvl="0" w:tplc="4718D67C">
      <w:start w:val="1"/>
      <w:numFmt w:val="decimal"/>
      <w:lvlText w:val="%1."/>
      <w:lvlJc w:val="left"/>
      <w:pPr>
        <w:ind w:left="116" w:hanging="314"/>
      </w:pPr>
      <w:rPr>
        <w:rFonts w:ascii="Tahoma" w:eastAsia="Tahoma" w:hAnsi="Tahoma" w:cs="Tahoma" w:hint="default"/>
        <w:spacing w:val="-13"/>
        <w:w w:val="100"/>
        <w:sz w:val="22"/>
        <w:szCs w:val="22"/>
        <w:lang w:val="it-IT" w:eastAsia="en-US" w:bidi="ar-SA"/>
      </w:rPr>
    </w:lvl>
    <w:lvl w:ilvl="1" w:tplc="0B3C72CA">
      <w:numFmt w:val="bullet"/>
      <w:lvlText w:val="•"/>
      <w:lvlJc w:val="left"/>
      <w:pPr>
        <w:ind w:left="1094" w:hanging="314"/>
      </w:pPr>
      <w:rPr>
        <w:rFonts w:hint="default"/>
        <w:lang w:val="it-IT" w:eastAsia="en-US" w:bidi="ar-SA"/>
      </w:rPr>
    </w:lvl>
    <w:lvl w:ilvl="2" w:tplc="1F44B342">
      <w:numFmt w:val="bullet"/>
      <w:lvlText w:val="•"/>
      <w:lvlJc w:val="left"/>
      <w:pPr>
        <w:ind w:left="2069" w:hanging="314"/>
      </w:pPr>
      <w:rPr>
        <w:rFonts w:hint="default"/>
        <w:lang w:val="it-IT" w:eastAsia="en-US" w:bidi="ar-SA"/>
      </w:rPr>
    </w:lvl>
    <w:lvl w:ilvl="3" w:tplc="990AA78C">
      <w:numFmt w:val="bullet"/>
      <w:lvlText w:val="•"/>
      <w:lvlJc w:val="left"/>
      <w:pPr>
        <w:ind w:left="3043" w:hanging="314"/>
      </w:pPr>
      <w:rPr>
        <w:rFonts w:hint="default"/>
        <w:lang w:val="it-IT" w:eastAsia="en-US" w:bidi="ar-SA"/>
      </w:rPr>
    </w:lvl>
    <w:lvl w:ilvl="4" w:tplc="3B3AAE0A">
      <w:numFmt w:val="bullet"/>
      <w:lvlText w:val="•"/>
      <w:lvlJc w:val="left"/>
      <w:pPr>
        <w:ind w:left="4018" w:hanging="314"/>
      </w:pPr>
      <w:rPr>
        <w:rFonts w:hint="default"/>
        <w:lang w:val="it-IT" w:eastAsia="en-US" w:bidi="ar-SA"/>
      </w:rPr>
    </w:lvl>
    <w:lvl w:ilvl="5" w:tplc="367A6264">
      <w:numFmt w:val="bullet"/>
      <w:lvlText w:val="•"/>
      <w:lvlJc w:val="left"/>
      <w:pPr>
        <w:ind w:left="4993" w:hanging="314"/>
      </w:pPr>
      <w:rPr>
        <w:rFonts w:hint="default"/>
        <w:lang w:val="it-IT" w:eastAsia="en-US" w:bidi="ar-SA"/>
      </w:rPr>
    </w:lvl>
    <w:lvl w:ilvl="6" w:tplc="3170E4D6">
      <w:numFmt w:val="bullet"/>
      <w:lvlText w:val="•"/>
      <w:lvlJc w:val="left"/>
      <w:pPr>
        <w:ind w:left="5967" w:hanging="314"/>
      </w:pPr>
      <w:rPr>
        <w:rFonts w:hint="default"/>
        <w:lang w:val="it-IT" w:eastAsia="en-US" w:bidi="ar-SA"/>
      </w:rPr>
    </w:lvl>
    <w:lvl w:ilvl="7" w:tplc="7E1C5D2A">
      <w:numFmt w:val="bullet"/>
      <w:lvlText w:val="•"/>
      <w:lvlJc w:val="left"/>
      <w:pPr>
        <w:ind w:left="6942" w:hanging="314"/>
      </w:pPr>
      <w:rPr>
        <w:rFonts w:hint="default"/>
        <w:lang w:val="it-IT" w:eastAsia="en-US" w:bidi="ar-SA"/>
      </w:rPr>
    </w:lvl>
    <w:lvl w:ilvl="8" w:tplc="B2FC0A16">
      <w:numFmt w:val="bullet"/>
      <w:lvlText w:val="•"/>
      <w:lvlJc w:val="left"/>
      <w:pPr>
        <w:ind w:left="7916" w:hanging="314"/>
      </w:pPr>
      <w:rPr>
        <w:rFonts w:hint="default"/>
        <w:lang w:val="it-IT" w:eastAsia="en-US" w:bidi="ar-SA"/>
      </w:rPr>
    </w:lvl>
  </w:abstractNum>
  <w:abstractNum w:abstractNumId="13">
    <w:nsid w:val="31A00676"/>
    <w:multiLevelType w:val="hybridMultilevel"/>
    <w:tmpl w:val="2B7A5702"/>
    <w:lvl w:ilvl="0" w:tplc="66425BA2">
      <w:start w:val="1"/>
      <w:numFmt w:val="lowerLetter"/>
      <w:lvlText w:val="%1)"/>
      <w:lvlJc w:val="left"/>
      <w:pPr>
        <w:ind w:left="116" w:hanging="270"/>
      </w:pPr>
      <w:rPr>
        <w:rFonts w:ascii="Tahoma" w:eastAsia="Tahoma" w:hAnsi="Tahoma" w:cs="Tahoma" w:hint="default"/>
        <w:spacing w:val="-3"/>
        <w:w w:val="100"/>
        <w:sz w:val="22"/>
        <w:szCs w:val="22"/>
        <w:lang w:val="it-IT" w:eastAsia="en-US" w:bidi="ar-SA"/>
      </w:rPr>
    </w:lvl>
    <w:lvl w:ilvl="1" w:tplc="A8C29374">
      <w:numFmt w:val="bullet"/>
      <w:lvlText w:val="•"/>
      <w:lvlJc w:val="left"/>
      <w:pPr>
        <w:ind w:left="1094" w:hanging="270"/>
      </w:pPr>
      <w:rPr>
        <w:rFonts w:hint="default"/>
        <w:lang w:val="it-IT" w:eastAsia="en-US" w:bidi="ar-SA"/>
      </w:rPr>
    </w:lvl>
    <w:lvl w:ilvl="2" w:tplc="37EA5A82">
      <w:numFmt w:val="bullet"/>
      <w:lvlText w:val="•"/>
      <w:lvlJc w:val="left"/>
      <w:pPr>
        <w:ind w:left="2069" w:hanging="270"/>
      </w:pPr>
      <w:rPr>
        <w:rFonts w:hint="default"/>
        <w:lang w:val="it-IT" w:eastAsia="en-US" w:bidi="ar-SA"/>
      </w:rPr>
    </w:lvl>
    <w:lvl w:ilvl="3" w:tplc="A2261B60">
      <w:numFmt w:val="bullet"/>
      <w:lvlText w:val="•"/>
      <w:lvlJc w:val="left"/>
      <w:pPr>
        <w:ind w:left="3043" w:hanging="270"/>
      </w:pPr>
      <w:rPr>
        <w:rFonts w:hint="default"/>
        <w:lang w:val="it-IT" w:eastAsia="en-US" w:bidi="ar-SA"/>
      </w:rPr>
    </w:lvl>
    <w:lvl w:ilvl="4" w:tplc="A14441D6">
      <w:numFmt w:val="bullet"/>
      <w:lvlText w:val="•"/>
      <w:lvlJc w:val="left"/>
      <w:pPr>
        <w:ind w:left="4018" w:hanging="270"/>
      </w:pPr>
      <w:rPr>
        <w:rFonts w:hint="default"/>
        <w:lang w:val="it-IT" w:eastAsia="en-US" w:bidi="ar-SA"/>
      </w:rPr>
    </w:lvl>
    <w:lvl w:ilvl="5" w:tplc="03729024">
      <w:numFmt w:val="bullet"/>
      <w:lvlText w:val="•"/>
      <w:lvlJc w:val="left"/>
      <w:pPr>
        <w:ind w:left="4993" w:hanging="270"/>
      </w:pPr>
      <w:rPr>
        <w:rFonts w:hint="default"/>
        <w:lang w:val="it-IT" w:eastAsia="en-US" w:bidi="ar-SA"/>
      </w:rPr>
    </w:lvl>
    <w:lvl w:ilvl="6" w:tplc="4A2289C2">
      <w:numFmt w:val="bullet"/>
      <w:lvlText w:val="•"/>
      <w:lvlJc w:val="left"/>
      <w:pPr>
        <w:ind w:left="5967" w:hanging="270"/>
      </w:pPr>
      <w:rPr>
        <w:rFonts w:hint="default"/>
        <w:lang w:val="it-IT" w:eastAsia="en-US" w:bidi="ar-SA"/>
      </w:rPr>
    </w:lvl>
    <w:lvl w:ilvl="7" w:tplc="5FCA3AC8">
      <w:numFmt w:val="bullet"/>
      <w:lvlText w:val="•"/>
      <w:lvlJc w:val="left"/>
      <w:pPr>
        <w:ind w:left="6942" w:hanging="270"/>
      </w:pPr>
      <w:rPr>
        <w:rFonts w:hint="default"/>
        <w:lang w:val="it-IT" w:eastAsia="en-US" w:bidi="ar-SA"/>
      </w:rPr>
    </w:lvl>
    <w:lvl w:ilvl="8" w:tplc="6F60356A">
      <w:numFmt w:val="bullet"/>
      <w:lvlText w:val="•"/>
      <w:lvlJc w:val="left"/>
      <w:pPr>
        <w:ind w:left="7916" w:hanging="270"/>
      </w:pPr>
      <w:rPr>
        <w:rFonts w:hint="default"/>
        <w:lang w:val="it-IT" w:eastAsia="en-US" w:bidi="ar-SA"/>
      </w:rPr>
    </w:lvl>
  </w:abstractNum>
  <w:abstractNum w:abstractNumId="14">
    <w:nsid w:val="32505A84"/>
    <w:multiLevelType w:val="hybridMultilevel"/>
    <w:tmpl w:val="00CAA11E"/>
    <w:lvl w:ilvl="0" w:tplc="96DE431C">
      <w:numFmt w:val="bullet"/>
      <w:lvlText w:val=""/>
      <w:lvlJc w:val="left"/>
      <w:pPr>
        <w:ind w:left="720" w:hanging="360"/>
      </w:pPr>
      <w:rPr>
        <w:rFonts w:ascii="Times New Roman" w:eastAsia="Tahom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BA06F9"/>
    <w:multiLevelType w:val="hybridMultilevel"/>
    <w:tmpl w:val="30E2C632"/>
    <w:lvl w:ilvl="0" w:tplc="0ED44F80">
      <w:start w:val="1"/>
      <w:numFmt w:val="lowerLetter"/>
      <w:lvlText w:val="%1)"/>
      <w:lvlJc w:val="left"/>
      <w:pPr>
        <w:ind w:left="116" w:hanging="298"/>
      </w:pPr>
      <w:rPr>
        <w:rFonts w:ascii="Times New Roman" w:eastAsia="Tahoma" w:hAnsi="Times New Roman" w:cs="Times New Roman"/>
        <w:w w:val="100"/>
        <w:sz w:val="22"/>
        <w:szCs w:val="22"/>
        <w:lang w:val="it-IT" w:eastAsia="en-US" w:bidi="ar-SA"/>
      </w:rPr>
    </w:lvl>
    <w:lvl w:ilvl="1" w:tplc="7ABC19A6">
      <w:numFmt w:val="bullet"/>
      <w:lvlText w:val="•"/>
      <w:lvlJc w:val="left"/>
      <w:pPr>
        <w:ind w:left="1094" w:hanging="298"/>
      </w:pPr>
      <w:rPr>
        <w:rFonts w:hint="default"/>
        <w:lang w:val="it-IT" w:eastAsia="en-US" w:bidi="ar-SA"/>
      </w:rPr>
    </w:lvl>
    <w:lvl w:ilvl="2" w:tplc="7966A0F6">
      <w:numFmt w:val="bullet"/>
      <w:lvlText w:val="•"/>
      <w:lvlJc w:val="left"/>
      <w:pPr>
        <w:ind w:left="2069" w:hanging="298"/>
      </w:pPr>
      <w:rPr>
        <w:rFonts w:hint="default"/>
        <w:lang w:val="it-IT" w:eastAsia="en-US" w:bidi="ar-SA"/>
      </w:rPr>
    </w:lvl>
    <w:lvl w:ilvl="3" w:tplc="6C849014">
      <w:numFmt w:val="bullet"/>
      <w:lvlText w:val="•"/>
      <w:lvlJc w:val="left"/>
      <w:pPr>
        <w:ind w:left="3043" w:hanging="298"/>
      </w:pPr>
      <w:rPr>
        <w:rFonts w:hint="default"/>
        <w:lang w:val="it-IT" w:eastAsia="en-US" w:bidi="ar-SA"/>
      </w:rPr>
    </w:lvl>
    <w:lvl w:ilvl="4" w:tplc="CF00C116">
      <w:numFmt w:val="bullet"/>
      <w:lvlText w:val="•"/>
      <w:lvlJc w:val="left"/>
      <w:pPr>
        <w:ind w:left="4018" w:hanging="298"/>
      </w:pPr>
      <w:rPr>
        <w:rFonts w:hint="default"/>
        <w:lang w:val="it-IT" w:eastAsia="en-US" w:bidi="ar-SA"/>
      </w:rPr>
    </w:lvl>
    <w:lvl w:ilvl="5" w:tplc="08C85FB8">
      <w:numFmt w:val="bullet"/>
      <w:lvlText w:val="•"/>
      <w:lvlJc w:val="left"/>
      <w:pPr>
        <w:ind w:left="4993" w:hanging="298"/>
      </w:pPr>
      <w:rPr>
        <w:rFonts w:hint="default"/>
        <w:lang w:val="it-IT" w:eastAsia="en-US" w:bidi="ar-SA"/>
      </w:rPr>
    </w:lvl>
    <w:lvl w:ilvl="6" w:tplc="822C50CA">
      <w:numFmt w:val="bullet"/>
      <w:lvlText w:val="•"/>
      <w:lvlJc w:val="left"/>
      <w:pPr>
        <w:ind w:left="5967" w:hanging="298"/>
      </w:pPr>
      <w:rPr>
        <w:rFonts w:hint="default"/>
        <w:lang w:val="it-IT" w:eastAsia="en-US" w:bidi="ar-SA"/>
      </w:rPr>
    </w:lvl>
    <w:lvl w:ilvl="7" w:tplc="B90A2BFE">
      <w:numFmt w:val="bullet"/>
      <w:lvlText w:val="•"/>
      <w:lvlJc w:val="left"/>
      <w:pPr>
        <w:ind w:left="6942" w:hanging="298"/>
      </w:pPr>
      <w:rPr>
        <w:rFonts w:hint="default"/>
        <w:lang w:val="it-IT" w:eastAsia="en-US" w:bidi="ar-SA"/>
      </w:rPr>
    </w:lvl>
    <w:lvl w:ilvl="8" w:tplc="0176847C">
      <w:numFmt w:val="bullet"/>
      <w:lvlText w:val="•"/>
      <w:lvlJc w:val="left"/>
      <w:pPr>
        <w:ind w:left="7916" w:hanging="298"/>
      </w:pPr>
      <w:rPr>
        <w:rFonts w:hint="default"/>
        <w:lang w:val="it-IT" w:eastAsia="en-US" w:bidi="ar-SA"/>
      </w:rPr>
    </w:lvl>
  </w:abstractNum>
  <w:abstractNum w:abstractNumId="16">
    <w:nsid w:val="44565F8B"/>
    <w:multiLevelType w:val="hybridMultilevel"/>
    <w:tmpl w:val="31E0C108"/>
    <w:lvl w:ilvl="0" w:tplc="E81637D0">
      <w:start w:val="1"/>
      <w:numFmt w:val="decimal"/>
      <w:lvlText w:val="%1."/>
      <w:lvlJc w:val="left"/>
      <w:pPr>
        <w:ind w:left="116" w:hanging="266"/>
      </w:pPr>
      <w:rPr>
        <w:rFonts w:ascii="Tahoma" w:eastAsia="Tahoma" w:hAnsi="Tahoma" w:cs="Tahoma" w:hint="default"/>
        <w:spacing w:val="-1"/>
        <w:w w:val="100"/>
        <w:sz w:val="22"/>
        <w:szCs w:val="22"/>
        <w:lang w:val="it-IT" w:eastAsia="en-US" w:bidi="ar-SA"/>
      </w:rPr>
    </w:lvl>
    <w:lvl w:ilvl="1" w:tplc="82FA3382">
      <w:numFmt w:val="bullet"/>
      <w:lvlText w:val=""/>
      <w:lvlJc w:val="left"/>
      <w:pPr>
        <w:ind w:left="836" w:hanging="360"/>
      </w:pPr>
      <w:rPr>
        <w:rFonts w:ascii="Symbol" w:eastAsia="Symbol" w:hAnsi="Symbol" w:cs="Symbol" w:hint="default"/>
        <w:w w:val="100"/>
        <w:sz w:val="22"/>
        <w:szCs w:val="22"/>
        <w:lang w:val="it-IT" w:eastAsia="en-US" w:bidi="ar-SA"/>
      </w:rPr>
    </w:lvl>
    <w:lvl w:ilvl="2" w:tplc="670A8100">
      <w:numFmt w:val="bullet"/>
      <w:lvlText w:val="•"/>
      <w:lvlJc w:val="left"/>
      <w:pPr>
        <w:ind w:left="1842" w:hanging="360"/>
      </w:pPr>
      <w:rPr>
        <w:rFonts w:hint="default"/>
        <w:lang w:val="it-IT" w:eastAsia="en-US" w:bidi="ar-SA"/>
      </w:rPr>
    </w:lvl>
    <w:lvl w:ilvl="3" w:tplc="83F82F8C">
      <w:numFmt w:val="bullet"/>
      <w:lvlText w:val="•"/>
      <w:lvlJc w:val="left"/>
      <w:pPr>
        <w:ind w:left="2845" w:hanging="360"/>
      </w:pPr>
      <w:rPr>
        <w:rFonts w:hint="default"/>
        <w:lang w:val="it-IT" w:eastAsia="en-US" w:bidi="ar-SA"/>
      </w:rPr>
    </w:lvl>
    <w:lvl w:ilvl="4" w:tplc="61F2DA3A">
      <w:numFmt w:val="bullet"/>
      <w:lvlText w:val="•"/>
      <w:lvlJc w:val="left"/>
      <w:pPr>
        <w:ind w:left="3848" w:hanging="360"/>
      </w:pPr>
      <w:rPr>
        <w:rFonts w:hint="default"/>
        <w:lang w:val="it-IT" w:eastAsia="en-US" w:bidi="ar-SA"/>
      </w:rPr>
    </w:lvl>
    <w:lvl w:ilvl="5" w:tplc="9BA23E6C">
      <w:numFmt w:val="bullet"/>
      <w:lvlText w:val="•"/>
      <w:lvlJc w:val="left"/>
      <w:pPr>
        <w:ind w:left="4851" w:hanging="360"/>
      </w:pPr>
      <w:rPr>
        <w:rFonts w:hint="default"/>
        <w:lang w:val="it-IT" w:eastAsia="en-US" w:bidi="ar-SA"/>
      </w:rPr>
    </w:lvl>
    <w:lvl w:ilvl="6" w:tplc="1C9CFA14">
      <w:numFmt w:val="bullet"/>
      <w:lvlText w:val="•"/>
      <w:lvlJc w:val="left"/>
      <w:pPr>
        <w:ind w:left="5854" w:hanging="360"/>
      </w:pPr>
      <w:rPr>
        <w:rFonts w:hint="default"/>
        <w:lang w:val="it-IT" w:eastAsia="en-US" w:bidi="ar-SA"/>
      </w:rPr>
    </w:lvl>
    <w:lvl w:ilvl="7" w:tplc="85463AF8">
      <w:numFmt w:val="bullet"/>
      <w:lvlText w:val="•"/>
      <w:lvlJc w:val="left"/>
      <w:pPr>
        <w:ind w:left="6857" w:hanging="360"/>
      </w:pPr>
      <w:rPr>
        <w:rFonts w:hint="default"/>
        <w:lang w:val="it-IT" w:eastAsia="en-US" w:bidi="ar-SA"/>
      </w:rPr>
    </w:lvl>
    <w:lvl w:ilvl="8" w:tplc="C8527000">
      <w:numFmt w:val="bullet"/>
      <w:lvlText w:val="•"/>
      <w:lvlJc w:val="left"/>
      <w:pPr>
        <w:ind w:left="7860" w:hanging="360"/>
      </w:pPr>
      <w:rPr>
        <w:rFonts w:hint="default"/>
        <w:lang w:val="it-IT" w:eastAsia="en-US" w:bidi="ar-SA"/>
      </w:rPr>
    </w:lvl>
  </w:abstractNum>
  <w:abstractNum w:abstractNumId="17">
    <w:nsid w:val="478757ED"/>
    <w:multiLevelType w:val="hybridMultilevel"/>
    <w:tmpl w:val="C99850C8"/>
    <w:lvl w:ilvl="0" w:tplc="72FE07F8">
      <w:start w:val="1"/>
      <w:numFmt w:val="lowerLetter"/>
      <w:lvlText w:val="%1)"/>
      <w:lvlJc w:val="left"/>
      <w:pPr>
        <w:ind w:left="385" w:hanging="270"/>
      </w:pPr>
      <w:rPr>
        <w:rFonts w:ascii="Tahoma" w:eastAsia="Tahoma" w:hAnsi="Tahoma" w:cs="Tahoma" w:hint="default"/>
        <w:spacing w:val="-3"/>
        <w:w w:val="100"/>
        <w:sz w:val="22"/>
        <w:szCs w:val="22"/>
        <w:lang w:val="it-IT" w:eastAsia="en-US" w:bidi="ar-SA"/>
      </w:rPr>
    </w:lvl>
    <w:lvl w:ilvl="1" w:tplc="1C1EF64E">
      <w:numFmt w:val="bullet"/>
      <w:lvlText w:val="•"/>
      <w:lvlJc w:val="left"/>
      <w:pPr>
        <w:ind w:left="1328" w:hanging="270"/>
      </w:pPr>
      <w:rPr>
        <w:rFonts w:hint="default"/>
        <w:lang w:val="it-IT" w:eastAsia="en-US" w:bidi="ar-SA"/>
      </w:rPr>
    </w:lvl>
    <w:lvl w:ilvl="2" w:tplc="C6EA9608">
      <w:numFmt w:val="bullet"/>
      <w:lvlText w:val="•"/>
      <w:lvlJc w:val="left"/>
      <w:pPr>
        <w:ind w:left="2277" w:hanging="270"/>
      </w:pPr>
      <w:rPr>
        <w:rFonts w:hint="default"/>
        <w:lang w:val="it-IT" w:eastAsia="en-US" w:bidi="ar-SA"/>
      </w:rPr>
    </w:lvl>
    <w:lvl w:ilvl="3" w:tplc="3A3EE298">
      <w:numFmt w:val="bullet"/>
      <w:lvlText w:val="•"/>
      <w:lvlJc w:val="left"/>
      <w:pPr>
        <w:ind w:left="3225" w:hanging="270"/>
      </w:pPr>
      <w:rPr>
        <w:rFonts w:hint="default"/>
        <w:lang w:val="it-IT" w:eastAsia="en-US" w:bidi="ar-SA"/>
      </w:rPr>
    </w:lvl>
    <w:lvl w:ilvl="4" w:tplc="98905BF8">
      <w:numFmt w:val="bullet"/>
      <w:lvlText w:val="•"/>
      <w:lvlJc w:val="left"/>
      <w:pPr>
        <w:ind w:left="4174" w:hanging="270"/>
      </w:pPr>
      <w:rPr>
        <w:rFonts w:hint="default"/>
        <w:lang w:val="it-IT" w:eastAsia="en-US" w:bidi="ar-SA"/>
      </w:rPr>
    </w:lvl>
    <w:lvl w:ilvl="5" w:tplc="AF12F5BC">
      <w:numFmt w:val="bullet"/>
      <w:lvlText w:val="•"/>
      <w:lvlJc w:val="left"/>
      <w:pPr>
        <w:ind w:left="5123" w:hanging="270"/>
      </w:pPr>
      <w:rPr>
        <w:rFonts w:hint="default"/>
        <w:lang w:val="it-IT" w:eastAsia="en-US" w:bidi="ar-SA"/>
      </w:rPr>
    </w:lvl>
    <w:lvl w:ilvl="6" w:tplc="C390E236">
      <w:numFmt w:val="bullet"/>
      <w:lvlText w:val="•"/>
      <w:lvlJc w:val="left"/>
      <w:pPr>
        <w:ind w:left="6071" w:hanging="270"/>
      </w:pPr>
      <w:rPr>
        <w:rFonts w:hint="default"/>
        <w:lang w:val="it-IT" w:eastAsia="en-US" w:bidi="ar-SA"/>
      </w:rPr>
    </w:lvl>
    <w:lvl w:ilvl="7" w:tplc="EE42EAAE">
      <w:numFmt w:val="bullet"/>
      <w:lvlText w:val="•"/>
      <w:lvlJc w:val="left"/>
      <w:pPr>
        <w:ind w:left="7020" w:hanging="270"/>
      </w:pPr>
      <w:rPr>
        <w:rFonts w:hint="default"/>
        <w:lang w:val="it-IT" w:eastAsia="en-US" w:bidi="ar-SA"/>
      </w:rPr>
    </w:lvl>
    <w:lvl w:ilvl="8" w:tplc="D812D9C4">
      <w:numFmt w:val="bullet"/>
      <w:lvlText w:val="•"/>
      <w:lvlJc w:val="left"/>
      <w:pPr>
        <w:ind w:left="7968" w:hanging="270"/>
      </w:pPr>
      <w:rPr>
        <w:rFonts w:hint="default"/>
        <w:lang w:val="it-IT" w:eastAsia="en-US" w:bidi="ar-SA"/>
      </w:rPr>
    </w:lvl>
  </w:abstractNum>
  <w:abstractNum w:abstractNumId="18">
    <w:nsid w:val="4AC11DD4"/>
    <w:multiLevelType w:val="hybridMultilevel"/>
    <w:tmpl w:val="0D804686"/>
    <w:lvl w:ilvl="0" w:tplc="0D76DCD4">
      <w:start w:val="1"/>
      <w:numFmt w:val="lowerLetter"/>
      <w:lvlText w:val="%1."/>
      <w:lvlJc w:val="left"/>
      <w:pPr>
        <w:ind w:left="367" w:hanging="252"/>
      </w:pPr>
      <w:rPr>
        <w:rFonts w:ascii="Tahoma" w:eastAsia="Tahoma" w:hAnsi="Tahoma" w:cs="Tahoma" w:hint="default"/>
        <w:spacing w:val="-2"/>
        <w:w w:val="100"/>
        <w:sz w:val="22"/>
        <w:szCs w:val="22"/>
        <w:lang w:val="it-IT" w:eastAsia="en-US" w:bidi="ar-SA"/>
      </w:rPr>
    </w:lvl>
    <w:lvl w:ilvl="1" w:tplc="3E3AB3BE">
      <w:numFmt w:val="bullet"/>
      <w:lvlText w:val="•"/>
      <w:lvlJc w:val="left"/>
      <w:pPr>
        <w:ind w:left="1310" w:hanging="252"/>
      </w:pPr>
      <w:rPr>
        <w:rFonts w:hint="default"/>
        <w:lang w:val="it-IT" w:eastAsia="en-US" w:bidi="ar-SA"/>
      </w:rPr>
    </w:lvl>
    <w:lvl w:ilvl="2" w:tplc="FD4CE9F8">
      <w:numFmt w:val="bullet"/>
      <w:lvlText w:val="•"/>
      <w:lvlJc w:val="left"/>
      <w:pPr>
        <w:ind w:left="2261" w:hanging="252"/>
      </w:pPr>
      <w:rPr>
        <w:rFonts w:hint="default"/>
        <w:lang w:val="it-IT" w:eastAsia="en-US" w:bidi="ar-SA"/>
      </w:rPr>
    </w:lvl>
    <w:lvl w:ilvl="3" w:tplc="6C94DDCC">
      <w:numFmt w:val="bullet"/>
      <w:lvlText w:val="•"/>
      <w:lvlJc w:val="left"/>
      <w:pPr>
        <w:ind w:left="3211" w:hanging="252"/>
      </w:pPr>
      <w:rPr>
        <w:rFonts w:hint="default"/>
        <w:lang w:val="it-IT" w:eastAsia="en-US" w:bidi="ar-SA"/>
      </w:rPr>
    </w:lvl>
    <w:lvl w:ilvl="4" w:tplc="8DCAF558">
      <w:numFmt w:val="bullet"/>
      <w:lvlText w:val="•"/>
      <w:lvlJc w:val="left"/>
      <w:pPr>
        <w:ind w:left="4162" w:hanging="252"/>
      </w:pPr>
      <w:rPr>
        <w:rFonts w:hint="default"/>
        <w:lang w:val="it-IT" w:eastAsia="en-US" w:bidi="ar-SA"/>
      </w:rPr>
    </w:lvl>
    <w:lvl w:ilvl="5" w:tplc="B83C5E48">
      <w:numFmt w:val="bullet"/>
      <w:lvlText w:val="•"/>
      <w:lvlJc w:val="left"/>
      <w:pPr>
        <w:ind w:left="5113" w:hanging="252"/>
      </w:pPr>
      <w:rPr>
        <w:rFonts w:hint="default"/>
        <w:lang w:val="it-IT" w:eastAsia="en-US" w:bidi="ar-SA"/>
      </w:rPr>
    </w:lvl>
    <w:lvl w:ilvl="6" w:tplc="4E22F876">
      <w:numFmt w:val="bullet"/>
      <w:lvlText w:val="•"/>
      <w:lvlJc w:val="left"/>
      <w:pPr>
        <w:ind w:left="6063" w:hanging="252"/>
      </w:pPr>
      <w:rPr>
        <w:rFonts w:hint="default"/>
        <w:lang w:val="it-IT" w:eastAsia="en-US" w:bidi="ar-SA"/>
      </w:rPr>
    </w:lvl>
    <w:lvl w:ilvl="7" w:tplc="8C426A0E">
      <w:numFmt w:val="bullet"/>
      <w:lvlText w:val="•"/>
      <w:lvlJc w:val="left"/>
      <w:pPr>
        <w:ind w:left="7014" w:hanging="252"/>
      </w:pPr>
      <w:rPr>
        <w:rFonts w:hint="default"/>
        <w:lang w:val="it-IT" w:eastAsia="en-US" w:bidi="ar-SA"/>
      </w:rPr>
    </w:lvl>
    <w:lvl w:ilvl="8" w:tplc="1624A58C">
      <w:numFmt w:val="bullet"/>
      <w:lvlText w:val="•"/>
      <w:lvlJc w:val="left"/>
      <w:pPr>
        <w:ind w:left="7964" w:hanging="252"/>
      </w:pPr>
      <w:rPr>
        <w:rFonts w:hint="default"/>
        <w:lang w:val="it-IT" w:eastAsia="en-US" w:bidi="ar-SA"/>
      </w:rPr>
    </w:lvl>
  </w:abstractNum>
  <w:abstractNum w:abstractNumId="19">
    <w:nsid w:val="50800645"/>
    <w:multiLevelType w:val="hybridMultilevel"/>
    <w:tmpl w:val="87F40F82"/>
    <w:lvl w:ilvl="0" w:tplc="348C2A5E">
      <w:start w:val="1"/>
      <w:numFmt w:val="decimal"/>
      <w:lvlText w:val="%1."/>
      <w:lvlJc w:val="left"/>
      <w:pPr>
        <w:ind w:left="116" w:hanging="256"/>
      </w:pPr>
      <w:rPr>
        <w:rFonts w:ascii="Tahoma" w:eastAsia="Tahoma" w:hAnsi="Tahoma" w:cs="Tahoma" w:hint="default"/>
        <w:spacing w:val="-3"/>
        <w:w w:val="100"/>
        <w:sz w:val="22"/>
        <w:szCs w:val="22"/>
        <w:lang w:val="it-IT" w:eastAsia="en-US" w:bidi="ar-SA"/>
      </w:rPr>
    </w:lvl>
    <w:lvl w:ilvl="1" w:tplc="A8543844">
      <w:numFmt w:val="bullet"/>
      <w:lvlText w:val="•"/>
      <w:lvlJc w:val="left"/>
      <w:pPr>
        <w:ind w:left="1094" w:hanging="256"/>
      </w:pPr>
      <w:rPr>
        <w:rFonts w:hint="default"/>
        <w:lang w:val="it-IT" w:eastAsia="en-US" w:bidi="ar-SA"/>
      </w:rPr>
    </w:lvl>
    <w:lvl w:ilvl="2" w:tplc="1504B200">
      <w:numFmt w:val="bullet"/>
      <w:lvlText w:val="•"/>
      <w:lvlJc w:val="left"/>
      <w:pPr>
        <w:ind w:left="2069" w:hanging="256"/>
      </w:pPr>
      <w:rPr>
        <w:rFonts w:hint="default"/>
        <w:lang w:val="it-IT" w:eastAsia="en-US" w:bidi="ar-SA"/>
      </w:rPr>
    </w:lvl>
    <w:lvl w:ilvl="3" w:tplc="5F3C0A88">
      <w:numFmt w:val="bullet"/>
      <w:lvlText w:val="•"/>
      <w:lvlJc w:val="left"/>
      <w:pPr>
        <w:ind w:left="3043" w:hanging="256"/>
      </w:pPr>
      <w:rPr>
        <w:rFonts w:hint="default"/>
        <w:lang w:val="it-IT" w:eastAsia="en-US" w:bidi="ar-SA"/>
      </w:rPr>
    </w:lvl>
    <w:lvl w:ilvl="4" w:tplc="4B824AB2">
      <w:numFmt w:val="bullet"/>
      <w:lvlText w:val="•"/>
      <w:lvlJc w:val="left"/>
      <w:pPr>
        <w:ind w:left="4018" w:hanging="256"/>
      </w:pPr>
      <w:rPr>
        <w:rFonts w:hint="default"/>
        <w:lang w:val="it-IT" w:eastAsia="en-US" w:bidi="ar-SA"/>
      </w:rPr>
    </w:lvl>
    <w:lvl w:ilvl="5" w:tplc="25905612">
      <w:numFmt w:val="bullet"/>
      <w:lvlText w:val="•"/>
      <w:lvlJc w:val="left"/>
      <w:pPr>
        <w:ind w:left="4993" w:hanging="256"/>
      </w:pPr>
      <w:rPr>
        <w:rFonts w:hint="default"/>
        <w:lang w:val="it-IT" w:eastAsia="en-US" w:bidi="ar-SA"/>
      </w:rPr>
    </w:lvl>
    <w:lvl w:ilvl="6" w:tplc="77AA334A">
      <w:numFmt w:val="bullet"/>
      <w:lvlText w:val="•"/>
      <w:lvlJc w:val="left"/>
      <w:pPr>
        <w:ind w:left="5967" w:hanging="256"/>
      </w:pPr>
      <w:rPr>
        <w:rFonts w:hint="default"/>
        <w:lang w:val="it-IT" w:eastAsia="en-US" w:bidi="ar-SA"/>
      </w:rPr>
    </w:lvl>
    <w:lvl w:ilvl="7" w:tplc="FF04078E">
      <w:numFmt w:val="bullet"/>
      <w:lvlText w:val="•"/>
      <w:lvlJc w:val="left"/>
      <w:pPr>
        <w:ind w:left="6942" w:hanging="256"/>
      </w:pPr>
      <w:rPr>
        <w:rFonts w:hint="default"/>
        <w:lang w:val="it-IT" w:eastAsia="en-US" w:bidi="ar-SA"/>
      </w:rPr>
    </w:lvl>
    <w:lvl w:ilvl="8" w:tplc="10A6333A">
      <w:numFmt w:val="bullet"/>
      <w:lvlText w:val="•"/>
      <w:lvlJc w:val="left"/>
      <w:pPr>
        <w:ind w:left="7916" w:hanging="256"/>
      </w:pPr>
      <w:rPr>
        <w:rFonts w:hint="default"/>
        <w:lang w:val="it-IT" w:eastAsia="en-US" w:bidi="ar-SA"/>
      </w:rPr>
    </w:lvl>
  </w:abstractNum>
  <w:abstractNum w:abstractNumId="20">
    <w:nsid w:val="5F7004E9"/>
    <w:multiLevelType w:val="hybridMultilevel"/>
    <w:tmpl w:val="130ADF6A"/>
    <w:lvl w:ilvl="0" w:tplc="04A0CDD6">
      <w:numFmt w:val="bullet"/>
      <w:lvlText w:val="-"/>
      <w:lvlJc w:val="left"/>
      <w:pPr>
        <w:ind w:left="835"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1">
    <w:nsid w:val="622A2D4B"/>
    <w:multiLevelType w:val="hybridMultilevel"/>
    <w:tmpl w:val="A68A9D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651637"/>
    <w:multiLevelType w:val="hybridMultilevel"/>
    <w:tmpl w:val="CEAE8418"/>
    <w:lvl w:ilvl="0" w:tplc="04A0CDD6">
      <w:numFmt w:val="bullet"/>
      <w:lvlText w:val="-"/>
      <w:lvlJc w:val="left"/>
      <w:pPr>
        <w:ind w:left="720"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335C18"/>
    <w:multiLevelType w:val="hybridMultilevel"/>
    <w:tmpl w:val="7F80BD4C"/>
    <w:lvl w:ilvl="0" w:tplc="04A0CDD6">
      <w:numFmt w:val="bullet"/>
      <w:lvlText w:val="-"/>
      <w:lvlJc w:val="left"/>
      <w:pPr>
        <w:ind w:left="835"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4">
    <w:nsid w:val="6CA70334"/>
    <w:multiLevelType w:val="hybridMultilevel"/>
    <w:tmpl w:val="0902F786"/>
    <w:lvl w:ilvl="0" w:tplc="0410000F">
      <w:start w:val="1"/>
      <w:numFmt w:val="decimal"/>
      <w:lvlText w:val="%1."/>
      <w:lvlJc w:val="left"/>
      <w:pPr>
        <w:ind w:left="522" w:hanging="360"/>
      </w:p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25">
    <w:nsid w:val="70900E28"/>
    <w:multiLevelType w:val="hybridMultilevel"/>
    <w:tmpl w:val="9E0E05AC"/>
    <w:lvl w:ilvl="0" w:tplc="DDE2B0D4">
      <w:start w:val="5"/>
      <w:numFmt w:val="decimal"/>
      <w:lvlText w:val="%1"/>
      <w:lvlJc w:val="left"/>
      <w:pPr>
        <w:ind w:left="491" w:hanging="376"/>
      </w:pPr>
      <w:rPr>
        <w:rFonts w:hint="default"/>
        <w:lang w:val="it-IT" w:eastAsia="en-US" w:bidi="ar-SA"/>
      </w:rPr>
    </w:lvl>
    <w:lvl w:ilvl="1" w:tplc="04A0CDD6">
      <w:numFmt w:val="bullet"/>
      <w:lvlText w:val="-"/>
      <w:lvlJc w:val="left"/>
      <w:pPr>
        <w:tabs>
          <w:tab w:val="num" w:pos="360"/>
        </w:tabs>
      </w:pPr>
      <w:rPr>
        <w:rFonts w:ascii="Times New Roman" w:hAnsi="Times New Roman" w:cs="Times New Roman" w:hint="default"/>
        <w:caps w:val="0"/>
        <w:strike w:val="0"/>
        <w:dstrike w:val="0"/>
        <w:vanish w:val="0"/>
        <w:webHidden w:val="0"/>
        <w:color w:val="000000"/>
        <w:u w:val="none"/>
        <w:effect w:val="none"/>
        <w:vertAlign w:val="baseline"/>
        <w:specVanish w:val="0"/>
      </w:rPr>
    </w:lvl>
    <w:lvl w:ilvl="2" w:tplc="247ABCBA">
      <w:numFmt w:val="bullet"/>
      <w:lvlText w:val="•"/>
      <w:lvlJc w:val="left"/>
      <w:pPr>
        <w:ind w:left="2373" w:hanging="376"/>
      </w:pPr>
      <w:rPr>
        <w:rFonts w:hint="default"/>
        <w:lang w:val="it-IT" w:eastAsia="en-US" w:bidi="ar-SA"/>
      </w:rPr>
    </w:lvl>
    <w:lvl w:ilvl="3" w:tplc="A11AD5A2">
      <w:numFmt w:val="bullet"/>
      <w:lvlText w:val="•"/>
      <w:lvlJc w:val="left"/>
      <w:pPr>
        <w:ind w:left="3309" w:hanging="376"/>
      </w:pPr>
      <w:rPr>
        <w:rFonts w:hint="default"/>
        <w:lang w:val="it-IT" w:eastAsia="en-US" w:bidi="ar-SA"/>
      </w:rPr>
    </w:lvl>
    <w:lvl w:ilvl="4" w:tplc="21AC05A4">
      <w:numFmt w:val="bullet"/>
      <w:lvlText w:val="•"/>
      <w:lvlJc w:val="left"/>
      <w:pPr>
        <w:ind w:left="4246" w:hanging="376"/>
      </w:pPr>
      <w:rPr>
        <w:rFonts w:hint="default"/>
        <w:lang w:val="it-IT" w:eastAsia="en-US" w:bidi="ar-SA"/>
      </w:rPr>
    </w:lvl>
    <w:lvl w:ilvl="5" w:tplc="A74CADAA">
      <w:numFmt w:val="bullet"/>
      <w:lvlText w:val="•"/>
      <w:lvlJc w:val="left"/>
      <w:pPr>
        <w:ind w:left="5183" w:hanging="376"/>
      </w:pPr>
      <w:rPr>
        <w:rFonts w:hint="default"/>
        <w:lang w:val="it-IT" w:eastAsia="en-US" w:bidi="ar-SA"/>
      </w:rPr>
    </w:lvl>
    <w:lvl w:ilvl="6" w:tplc="07024E90">
      <w:numFmt w:val="bullet"/>
      <w:lvlText w:val="•"/>
      <w:lvlJc w:val="left"/>
      <w:pPr>
        <w:ind w:left="6119" w:hanging="376"/>
      </w:pPr>
      <w:rPr>
        <w:rFonts w:hint="default"/>
        <w:lang w:val="it-IT" w:eastAsia="en-US" w:bidi="ar-SA"/>
      </w:rPr>
    </w:lvl>
    <w:lvl w:ilvl="7" w:tplc="5ABC40CA">
      <w:numFmt w:val="bullet"/>
      <w:lvlText w:val="•"/>
      <w:lvlJc w:val="left"/>
      <w:pPr>
        <w:ind w:left="7056" w:hanging="376"/>
      </w:pPr>
      <w:rPr>
        <w:rFonts w:hint="default"/>
        <w:lang w:val="it-IT" w:eastAsia="en-US" w:bidi="ar-SA"/>
      </w:rPr>
    </w:lvl>
    <w:lvl w:ilvl="8" w:tplc="0CBE227C">
      <w:numFmt w:val="bullet"/>
      <w:lvlText w:val="•"/>
      <w:lvlJc w:val="left"/>
      <w:pPr>
        <w:ind w:left="7992" w:hanging="376"/>
      </w:pPr>
      <w:rPr>
        <w:rFonts w:hint="default"/>
        <w:lang w:val="it-IT" w:eastAsia="en-US" w:bidi="ar-SA"/>
      </w:rPr>
    </w:lvl>
  </w:abstractNum>
  <w:abstractNum w:abstractNumId="26">
    <w:nsid w:val="72BA089E"/>
    <w:multiLevelType w:val="hybridMultilevel"/>
    <w:tmpl w:val="7FA65FC0"/>
    <w:lvl w:ilvl="0" w:tplc="04A0CDD6">
      <w:numFmt w:val="bullet"/>
      <w:lvlText w:val="-"/>
      <w:lvlJc w:val="left"/>
      <w:pPr>
        <w:ind w:left="835" w:hanging="360"/>
      </w:pPr>
      <w:rPr>
        <w:rFonts w:ascii="Times New Roman" w:hAnsi="Times New Roman" w:cs="Times New Roman" w:hint="default"/>
        <w:caps w:val="0"/>
        <w:strike w:val="0"/>
        <w:dstrike w:val="0"/>
        <w:vanish w:val="0"/>
        <w:webHidden w:val="0"/>
        <w:color w:val="000000"/>
        <w:u w:val="none"/>
        <w:effect w:val="none"/>
        <w:vertAlign w:val="baseline"/>
        <w:specVanish w:val="0"/>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7">
    <w:nsid w:val="73B36D5F"/>
    <w:multiLevelType w:val="hybridMultilevel"/>
    <w:tmpl w:val="4FDAF84E"/>
    <w:lvl w:ilvl="0" w:tplc="8AF45ABA">
      <w:start w:val="1"/>
      <w:numFmt w:val="decimal"/>
      <w:lvlText w:val="%1."/>
      <w:lvlJc w:val="left"/>
      <w:pPr>
        <w:ind w:left="116" w:hanging="274"/>
      </w:pPr>
      <w:rPr>
        <w:rFonts w:ascii="Tahoma" w:eastAsia="Tahoma" w:hAnsi="Tahoma" w:cs="Tahoma" w:hint="default"/>
        <w:spacing w:val="-1"/>
        <w:w w:val="100"/>
        <w:sz w:val="22"/>
        <w:szCs w:val="22"/>
        <w:lang w:val="it-IT" w:eastAsia="en-US" w:bidi="ar-SA"/>
      </w:rPr>
    </w:lvl>
    <w:lvl w:ilvl="1" w:tplc="E814F90A">
      <w:numFmt w:val="bullet"/>
      <w:lvlText w:val="•"/>
      <w:lvlJc w:val="left"/>
      <w:pPr>
        <w:ind w:left="1094" w:hanging="274"/>
      </w:pPr>
      <w:rPr>
        <w:rFonts w:hint="default"/>
        <w:lang w:val="it-IT" w:eastAsia="en-US" w:bidi="ar-SA"/>
      </w:rPr>
    </w:lvl>
    <w:lvl w:ilvl="2" w:tplc="7988DFB6">
      <w:numFmt w:val="bullet"/>
      <w:lvlText w:val="•"/>
      <w:lvlJc w:val="left"/>
      <w:pPr>
        <w:ind w:left="2069" w:hanging="274"/>
      </w:pPr>
      <w:rPr>
        <w:rFonts w:hint="default"/>
        <w:lang w:val="it-IT" w:eastAsia="en-US" w:bidi="ar-SA"/>
      </w:rPr>
    </w:lvl>
    <w:lvl w:ilvl="3" w:tplc="FA288CAA">
      <w:numFmt w:val="bullet"/>
      <w:lvlText w:val="•"/>
      <w:lvlJc w:val="left"/>
      <w:pPr>
        <w:ind w:left="3043" w:hanging="274"/>
      </w:pPr>
      <w:rPr>
        <w:rFonts w:hint="default"/>
        <w:lang w:val="it-IT" w:eastAsia="en-US" w:bidi="ar-SA"/>
      </w:rPr>
    </w:lvl>
    <w:lvl w:ilvl="4" w:tplc="C25AB01A">
      <w:numFmt w:val="bullet"/>
      <w:lvlText w:val="•"/>
      <w:lvlJc w:val="left"/>
      <w:pPr>
        <w:ind w:left="4018" w:hanging="274"/>
      </w:pPr>
      <w:rPr>
        <w:rFonts w:hint="default"/>
        <w:lang w:val="it-IT" w:eastAsia="en-US" w:bidi="ar-SA"/>
      </w:rPr>
    </w:lvl>
    <w:lvl w:ilvl="5" w:tplc="4C1E9C54">
      <w:numFmt w:val="bullet"/>
      <w:lvlText w:val="•"/>
      <w:lvlJc w:val="left"/>
      <w:pPr>
        <w:ind w:left="4993" w:hanging="274"/>
      </w:pPr>
      <w:rPr>
        <w:rFonts w:hint="default"/>
        <w:lang w:val="it-IT" w:eastAsia="en-US" w:bidi="ar-SA"/>
      </w:rPr>
    </w:lvl>
    <w:lvl w:ilvl="6" w:tplc="DDA492AA">
      <w:numFmt w:val="bullet"/>
      <w:lvlText w:val="•"/>
      <w:lvlJc w:val="left"/>
      <w:pPr>
        <w:ind w:left="5967" w:hanging="274"/>
      </w:pPr>
      <w:rPr>
        <w:rFonts w:hint="default"/>
        <w:lang w:val="it-IT" w:eastAsia="en-US" w:bidi="ar-SA"/>
      </w:rPr>
    </w:lvl>
    <w:lvl w:ilvl="7" w:tplc="245C66F0">
      <w:numFmt w:val="bullet"/>
      <w:lvlText w:val="•"/>
      <w:lvlJc w:val="left"/>
      <w:pPr>
        <w:ind w:left="6942" w:hanging="274"/>
      </w:pPr>
      <w:rPr>
        <w:rFonts w:hint="default"/>
        <w:lang w:val="it-IT" w:eastAsia="en-US" w:bidi="ar-SA"/>
      </w:rPr>
    </w:lvl>
    <w:lvl w:ilvl="8" w:tplc="859070F2">
      <w:numFmt w:val="bullet"/>
      <w:lvlText w:val="•"/>
      <w:lvlJc w:val="left"/>
      <w:pPr>
        <w:ind w:left="7916" w:hanging="274"/>
      </w:pPr>
      <w:rPr>
        <w:rFonts w:hint="default"/>
        <w:lang w:val="it-IT" w:eastAsia="en-US" w:bidi="ar-SA"/>
      </w:rPr>
    </w:lvl>
  </w:abstractNum>
  <w:num w:numId="1">
    <w:abstractNumId w:val="9"/>
  </w:num>
  <w:num w:numId="2">
    <w:abstractNumId w:val="10"/>
  </w:num>
  <w:num w:numId="3">
    <w:abstractNumId w:val="13"/>
  </w:num>
  <w:num w:numId="4">
    <w:abstractNumId w:val="17"/>
  </w:num>
  <w:num w:numId="5">
    <w:abstractNumId w:val="27"/>
  </w:num>
  <w:num w:numId="6">
    <w:abstractNumId w:val="18"/>
  </w:num>
  <w:num w:numId="7">
    <w:abstractNumId w:val="12"/>
  </w:num>
  <w:num w:numId="8">
    <w:abstractNumId w:val="15"/>
  </w:num>
  <w:num w:numId="9">
    <w:abstractNumId w:val="5"/>
  </w:num>
  <w:num w:numId="10">
    <w:abstractNumId w:val="19"/>
  </w:num>
  <w:num w:numId="11">
    <w:abstractNumId w:val="16"/>
  </w:num>
  <w:num w:numId="12">
    <w:abstractNumId w:val="8"/>
  </w:num>
  <w:num w:numId="13">
    <w:abstractNumId w:val="25"/>
  </w:num>
  <w:num w:numId="14">
    <w:abstractNumId w:val="7"/>
  </w:num>
  <w:num w:numId="15">
    <w:abstractNumId w:val="1"/>
  </w:num>
  <w:num w:numId="16">
    <w:abstractNumId w:val="22"/>
  </w:num>
  <w:num w:numId="17">
    <w:abstractNumId w:val="2"/>
  </w:num>
  <w:num w:numId="18">
    <w:abstractNumId w:val="6"/>
  </w:num>
  <w:num w:numId="19">
    <w:abstractNumId w:val="21"/>
  </w:num>
  <w:num w:numId="20">
    <w:abstractNumId w:val="0"/>
  </w:num>
  <w:num w:numId="21">
    <w:abstractNumId w:val="3"/>
  </w:num>
  <w:num w:numId="22">
    <w:abstractNumId w:val="4"/>
  </w:num>
  <w:num w:numId="23">
    <w:abstractNumId w:val="24"/>
  </w:num>
  <w:num w:numId="24">
    <w:abstractNumId w:val="20"/>
  </w:num>
  <w:num w:numId="25">
    <w:abstractNumId w:val="23"/>
  </w:num>
  <w:num w:numId="26">
    <w:abstractNumId w:val="26"/>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hyphenationZone w:val="283"/>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compat>
  <w:rsids>
    <w:rsidRoot w:val="0083710C"/>
    <w:rsid w:val="00024CDF"/>
    <w:rsid w:val="000443D6"/>
    <w:rsid w:val="00055EC2"/>
    <w:rsid w:val="000565A6"/>
    <w:rsid w:val="000717E1"/>
    <w:rsid w:val="00094E86"/>
    <w:rsid w:val="000A4B46"/>
    <w:rsid w:val="000B3680"/>
    <w:rsid w:val="000D64C1"/>
    <w:rsid w:val="00104C21"/>
    <w:rsid w:val="00110694"/>
    <w:rsid w:val="00110D0F"/>
    <w:rsid w:val="00116833"/>
    <w:rsid w:val="001220C7"/>
    <w:rsid w:val="001504CF"/>
    <w:rsid w:val="00167ED4"/>
    <w:rsid w:val="00182599"/>
    <w:rsid w:val="001B69F3"/>
    <w:rsid w:val="001E7CC8"/>
    <w:rsid w:val="00214CF0"/>
    <w:rsid w:val="00233376"/>
    <w:rsid w:val="0023483B"/>
    <w:rsid w:val="00252EAF"/>
    <w:rsid w:val="00260C5D"/>
    <w:rsid w:val="00280E79"/>
    <w:rsid w:val="002878E7"/>
    <w:rsid w:val="002A6800"/>
    <w:rsid w:val="002B7EA6"/>
    <w:rsid w:val="002F347D"/>
    <w:rsid w:val="00300C74"/>
    <w:rsid w:val="0032165A"/>
    <w:rsid w:val="0032729B"/>
    <w:rsid w:val="00345F19"/>
    <w:rsid w:val="00374649"/>
    <w:rsid w:val="003A5EE3"/>
    <w:rsid w:val="003C5294"/>
    <w:rsid w:val="003C74FC"/>
    <w:rsid w:val="003F657B"/>
    <w:rsid w:val="00434871"/>
    <w:rsid w:val="0044073A"/>
    <w:rsid w:val="004910E2"/>
    <w:rsid w:val="004C5452"/>
    <w:rsid w:val="004E127E"/>
    <w:rsid w:val="005217C8"/>
    <w:rsid w:val="005278A8"/>
    <w:rsid w:val="0053092D"/>
    <w:rsid w:val="0053567E"/>
    <w:rsid w:val="005A09EE"/>
    <w:rsid w:val="005D763E"/>
    <w:rsid w:val="005E6267"/>
    <w:rsid w:val="005F6EDB"/>
    <w:rsid w:val="005F793C"/>
    <w:rsid w:val="00616964"/>
    <w:rsid w:val="00644C6D"/>
    <w:rsid w:val="006729E1"/>
    <w:rsid w:val="006861DA"/>
    <w:rsid w:val="00691051"/>
    <w:rsid w:val="006B1B6F"/>
    <w:rsid w:val="006B6F7E"/>
    <w:rsid w:val="006B76B2"/>
    <w:rsid w:val="006E33A2"/>
    <w:rsid w:val="006F0D76"/>
    <w:rsid w:val="00703B7D"/>
    <w:rsid w:val="007104B7"/>
    <w:rsid w:val="007350F2"/>
    <w:rsid w:val="00746BB8"/>
    <w:rsid w:val="007546B1"/>
    <w:rsid w:val="00782F29"/>
    <w:rsid w:val="007832C8"/>
    <w:rsid w:val="00784CEE"/>
    <w:rsid w:val="007E117E"/>
    <w:rsid w:val="007F3ED8"/>
    <w:rsid w:val="00803B6C"/>
    <w:rsid w:val="00813FC2"/>
    <w:rsid w:val="0083710C"/>
    <w:rsid w:val="008619BF"/>
    <w:rsid w:val="00865ED8"/>
    <w:rsid w:val="00881429"/>
    <w:rsid w:val="008B06EA"/>
    <w:rsid w:val="008F2590"/>
    <w:rsid w:val="008F38B9"/>
    <w:rsid w:val="00901710"/>
    <w:rsid w:val="009061B6"/>
    <w:rsid w:val="00927E25"/>
    <w:rsid w:val="00957D0C"/>
    <w:rsid w:val="00986A46"/>
    <w:rsid w:val="009B5885"/>
    <w:rsid w:val="009C0736"/>
    <w:rsid w:val="009D759A"/>
    <w:rsid w:val="009D76B4"/>
    <w:rsid w:val="009E709C"/>
    <w:rsid w:val="009F2406"/>
    <w:rsid w:val="00A00368"/>
    <w:rsid w:val="00A300A4"/>
    <w:rsid w:val="00A5074C"/>
    <w:rsid w:val="00A50AE7"/>
    <w:rsid w:val="00A97E18"/>
    <w:rsid w:val="00AB2678"/>
    <w:rsid w:val="00AD61CD"/>
    <w:rsid w:val="00AE029E"/>
    <w:rsid w:val="00B07925"/>
    <w:rsid w:val="00B108D4"/>
    <w:rsid w:val="00B25A12"/>
    <w:rsid w:val="00B56F59"/>
    <w:rsid w:val="00B5703A"/>
    <w:rsid w:val="00B97A9C"/>
    <w:rsid w:val="00BA3211"/>
    <w:rsid w:val="00BE3EA9"/>
    <w:rsid w:val="00C67074"/>
    <w:rsid w:val="00C8510C"/>
    <w:rsid w:val="00CD6D93"/>
    <w:rsid w:val="00CF14B0"/>
    <w:rsid w:val="00D11B50"/>
    <w:rsid w:val="00D20822"/>
    <w:rsid w:val="00D246FF"/>
    <w:rsid w:val="00D361EA"/>
    <w:rsid w:val="00D4122C"/>
    <w:rsid w:val="00D43C9A"/>
    <w:rsid w:val="00D53F00"/>
    <w:rsid w:val="00D92AD0"/>
    <w:rsid w:val="00D945E3"/>
    <w:rsid w:val="00DA1BA9"/>
    <w:rsid w:val="00DB7A36"/>
    <w:rsid w:val="00DC5CF9"/>
    <w:rsid w:val="00DD57A3"/>
    <w:rsid w:val="00DE6621"/>
    <w:rsid w:val="00DF28E8"/>
    <w:rsid w:val="00E33EE1"/>
    <w:rsid w:val="00E50819"/>
    <w:rsid w:val="00E8101C"/>
    <w:rsid w:val="00E91936"/>
    <w:rsid w:val="00EA5FC8"/>
    <w:rsid w:val="00EB3C1B"/>
    <w:rsid w:val="00EC5873"/>
    <w:rsid w:val="00EE4298"/>
    <w:rsid w:val="00EE6296"/>
    <w:rsid w:val="00F05DBF"/>
    <w:rsid w:val="00F67CF6"/>
    <w:rsid w:val="00F708E1"/>
    <w:rsid w:val="00F74A3C"/>
    <w:rsid w:val="00F75B19"/>
    <w:rsid w:val="00FB4841"/>
    <w:rsid w:val="00FC3233"/>
    <w:rsid w:val="00FD20FF"/>
    <w:rsid w:val="00FE06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E79"/>
    <w:rPr>
      <w:rFonts w:ascii="Tahoma" w:eastAsia="Tahoma" w:hAnsi="Tahoma" w:cs="Tahoma"/>
      <w:lang w:val="it-IT"/>
    </w:rPr>
  </w:style>
  <w:style w:type="paragraph" w:styleId="Titolo1">
    <w:name w:val="heading 1"/>
    <w:basedOn w:val="Normale"/>
    <w:uiPriority w:val="9"/>
    <w:qFormat/>
    <w:rsid w:val="00280E79"/>
    <w:pPr>
      <w:ind w:left="11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80E79"/>
    <w:tblPr>
      <w:tblInd w:w="0" w:type="dxa"/>
      <w:tblCellMar>
        <w:top w:w="0" w:type="dxa"/>
        <w:left w:w="0" w:type="dxa"/>
        <w:bottom w:w="0" w:type="dxa"/>
        <w:right w:w="0" w:type="dxa"/>
      </w:tblCellMar>
    </w:tblPr>
  </w:style>
  <w:style w:type="paragraph" w:styleId="Corpodeltesto">
    <w:name w:val="Body Text"/>
    <w:basedOn w:val="Normale"/>
    <w:uiPriority w:val="1"/>
    <w:qFormat/>
    <w:rsid w:val="00280E79"/>
    <w:pPr>
      <w:spacing w:before="1"/>
      <w:ind w:left="115"/>
      <w:jc w:val="both"/>
    </w:pPr>
  </w:style>
  <w:style w:type="paragraph" w:styleId="Paragrafoelenco">
    <w:name w:val="List Paragraph"/>
    <w:basedOn w:val="Normale"/>
    <w:uiPriority w:val="1"/>
    <w:qFormat/>
    <w:rsid w:val="00280E79"/>
    <w:pPr>
      <w:spacing w:before="1"/>
      <w:ind w:left="115"/>
      <w:jc w:val="both"/>
    </w:pPr>
  </w:style>
  <w:style w:type="paragraph" w:customStyle="1" w:styleId="TableParagraph">
    <w:name w:val="Table Paragraph"/>
    <w:basedOn w:val="Normale"/>
    <w:uiPriority w:val="1"/>
    <w:qFormat/>
    <w:rsid w:val="00280E79"/>
  </w:style>
  <w:style w:type="paragraph" w:styleId="Intestazione">
    <w:name w:val="header"/>
    <w:basedOn w:val="Normale"/>
    <w:link w:val="IntestazioneCarattere"/>
    <w:uiPriority w:val="99"/>
    <w:unhideWhenUsed/>
    <w:rsid w:val="009B5885"/>
    <w:pPr>
      <w:tabs>
        <w:tab w:val="center" w:pos="4819"/>
        <w:tab w:val="right" w:pos="9638"/>
      </w:tabs>
    </w:pPr>
  </w:style>
  <w:style w:type="character" w:customStyle="1" w:styleId="IntestazioneCarattere">
    <w:name w:val="Intestazione Carattere"/>
    <w:basedOn w:val="Carpredefinitoparagrafo"/>
    <w:link w:val="Intestazione"/>
    <w:uiPriority w:val="99"/>
    <w:rsid w:val="009B5885"/>
    <w:rPr>
      <w:rFonts w:ascii="Tahoma" w:eastAsia="Tahoma" w:hAnsi="Tahoma" w:cs="Tahoma"/>
      <w:lang w:val="it-IT"/>
    </w:rPr>
  </w:style>
  <w:style w:type="paragraph" w:styleId="Pidipagina">
    <w:name w:val="footer"/>
    <w:basedOn w:val="Normale"/>
    <w:link w:val="PidipaginaCarattere"/>
    <w:uiPriority w:val="99"/>
    <w:unhideWhenUsed/>
    <w:rsid w:val="009B5885"/>
    <w:pPr>
      <w:tabs>
        <w:tab w:val="center" w:pos="4819"/>
        <w:tab w:val="right" w:pos="9638"/>
      </w:tabs>
    </w:pPr>
  </w:style>
  <w:style w:type="character" w:customStyle="1" w:styleId="PidipaginaCarattere">
    <w:name w:val="Piè di pagina Carattere"/>
    <w:basedOn w:val="Carpredefinitoparagrafo"/>
    <w:link w:val="Pidipagina"/>
    <w:uiPriority w:val="99"/>
    <w:rsid w:val="009B5885"/>
    <w:rPr>
      <w:rFonts w:ascii="Tahoma" w:eastAsia="Tahoma" w:hAnsi="Tahoma" w:cs="Tahoma"/>
      <w:lang w:val="it-IT"/>
    </w:rPr>
  </w:style>
  <w:style w:type="character" w:styleId="Rimandocommento">
    <w:name w:val="annotation reference"/>
    <w:basedOn w:val="Carpredefinitoparagrafo"/>
    <w:uiPriority w:val="99"/>
    <w:semiHidden/>
    <w:unhideWhenUsed/>
    <w:rsid w:val="006F0D76"/>
    <w:rPr>
      <w:sz w:val="16"/>
      <w:szCs w:val="16"/>
    </w:rPr>
  </w:style>
  <w:style w:type="paragraph" w:styleId="Testocommento">
    <w:name w:val="annotation text"/>
    <w:basedOn w:val="Normale"/>
    <w:link w:val="TestocommentoCarattere"/>
    <w:uiPriority w:val="99"/>
    <w:semiHidden/>
    <w:unhideWhenUsed/>
    <w:rsid w:val="006F0D76"/>
    <w:rPr>
      <w:sz w:val="20"/>
      <w:szCs w:val="20"/>
    </w:rPr>
  </w:style>
  <w:style w:type="character" w:customStyle="1" w:styleId="TestocommentoCarattere">
    <w:name w:val="Testo commento Carattere"/>
    <w:basedOn w:val="Carpredefinitoparagrafo"/>
    <w:link w:val="Testocommento"/>
    <w:uiPriority w:val="99"/>
    <w:semiHidden/>
    <w:rsid w:val="006F0D76"/>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6F0D76"/>
    <w:rPr>
      <w:b/>
      <w:bCs/>
    </w:rPr>
  </w:style>
  <w:style w:type="character" w:customStyle="1" w:styleId="SoggettocommentoCarattere">
    <w:name w:val="Soggetto commento Carattere"/>
    <w:basedOn w:val="TestocommentoCarattere"/>
    <w:link w:val="Soggettocommento"/>
    <w:uiPriority w:val="99"/>
    <w:semiHidden/>
    <w:rsid w:val="006F0D76"/>
    <w:rPr>
      <w:rFonts w:ascii="Tahoma" w:eastAsia="Tahoma" w:hAnsi="Tahoma" w:cs="Tahoma"/>
      <w:b/>
      <w:bCs/>
      <w:sz w:val="20"/>
      <w:szCs w:val="20"/>
      <w:lang w:val="it-IT"/>
    </w:rPr>
  </w:style>
  <w:style w:type="paragraph" w:styleId="Testofumetto">
    <w:name w:val="Balloon Text"/>
    <w:basedOn w:val="Normale"/>
    <w:link w:val="TestofumettoCarattere"/>
    <w:uiPriority w:val="99"/>
    <w:semiHidden/>
    <w:unhideWhenUsed/>
    <w:rsid w:val="006F0D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0D76"/>
    <w:rPr>
      <w:rFonts w:ascii="Segoe UI" w:eastAsia="Tahoma" w:hAnsi="Segoe UI" w:cs="Segoe UI"/>
      <w:sz w:val="18"/>
      <w:szCs w:val="18"/>
      <w:lang w:val="it-IT"/>
    </w:rPr>
  </w:style>
  <w:style w:type="character" w:customStyle="1" w:styleId="hgkelc">
    <w:name w:val="hgkelc"/>
    <w:basedOn w:val="Carpredefinitoparagrafo"/>
    <w:rsid w:val="0061696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B500-D0C9-4F5C-970C-B7FF8ACE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10170</Words>
  <Characters>57973</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ZAGNONI</dc:creator>
  <cp:lastModifiedBy>Utente</cp:lastModifiedBy>
  <cp:revision>35</cp:revision>
  <dcterms:created xsi:type="dcterms:W3CDTF">2020-11-22T11:29:00Z</dcterms:created>
  <dcterms:modified xsi:type="dcterms:W3CDTF">2021-08-31T10:26:00Z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Writer</vt:lpwstr>
  </property>
  <property fmtid="{D5CDD505-2E9C-101B-9397-08002B2CF9AE}" pid="4" name="LastSaved">
    <vt:filetime>2020-07-08T00:00:00Z</vt:filetime>
  </property>
</Properties>
</file>